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29" w:rsidRDefault="00C97938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жители, присутствующие!</w:t>
      </w:r>
    </w:p>
    <w:p w:rsidR="00C97938" w:rsidRPr="00C97938" w:rsidRDefault="00C97938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29" w:rsidRPr="00C97938" w:rsidRDefault="00A73FC8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Конституцией Российской Федерации, Федеральным законом от 6 октября 2003 г. N 131-ФЗ "Об общих принципах организации местного самоуправления в Российской Федерации" вашему вниманию представляю отчет о деятельности органа исполнительно – распорядительной власти поселения за 2 полугодие 2015 год.</w:t>
      </w:r>
    </w:p>
    <w:p w:rsidR="00AE5B29" w:rsidRPr="00C97938" w:rsidRDefault="00AE5B29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нам предстоит подвести итоги второго полугодия 2015 года, оценить ту работу, которая была проделана нами для улучшения жизни в нашем поселении, а также обсудить наши общие планы на будущее.</w:t>
      </w:r>
    </w:p>
    <w:p w:rsidR="00AE5B29" w:rsidRPr="00C97938" w:rsidRDefault="00A73FC8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 поселения принимались все необходимые меры, направленные на улучшение условий жизни, социальную защиту и материальную поддержку жителей поселения, благоустройства территории поселения, развития инфраструктуры, обеспечение жизнедеятельности.</w:t>
      </w:r>
    </w:p>
    <w:p w:rsidR="00AE5B29" w:rsidRPr="00C97938" w:rsidRDefault="00AE5B29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проблем и возникающих вопросов поселения осуществлялось путем проведения сходов граждан, встреч с главой района, депутатами </w:t>
      </w:r>
      <w:proofErr w:type="spellStart"/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Новобессергеневского</w:t>
      </w:r>
      <w:proofErr w:type="spellEnd"/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поселения.</w:t>
      </w:r>
    </w:p>
    <w:p w:rsidR="00AE5B29" w:rsidRPr="00C97938" w:rsidRDefault="00004CF1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proofErr w:type="spellStart"/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Новобессергеневского</w:t>
      </w:r>
      <w:proofErr w:type="spellEnd"/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отчетную дату зарегистрировано </w:t>
      </w:r>
      <w:r w:rsidR="00464B55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10 007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человек. В поселении проживают 64 многодетных семей.</w:t>
      </w:r>
    </w:p>
    <w:p w:rsidR="00AE5B29" w:rsidRPr="00C97938" w:rsidRDefault="00AE5B29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отчетного периода из поселения зарегистрировано </w:t>
      </w:r>
      <w:r w:rsidR="00755183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новорожденных и </w:t>
      </w:r>
      <w:r w:rsidR="00755183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127</w:t>
      </w: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умерших.</w:t>
      </w:r>
    </w:p>
    <w:p w:rsidR="00AE5B29" w:rsidRPr="00C97938" w:rsidRDefault="00AE5B29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Планируя работу по социально-экономическому развитию поселения на 2015 год, мы исходили из итогов 2014 года и из суммы собственных и безвозмездных поступлений.</w:t>
      </w:r>
    </w:p>
    <w:p w:rsidR="00AE5B29" w:rsidRPr="00C97938" w:rsidRDefault="00004CF1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запланированных поступлений на 2015 год составляет </w:t>
      </w:r>
      <w:r w:rsidR="00B44466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166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миллиона </w:t>
      </w:r>
      <w:r w:rsidR="00B44466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530,0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тысячи рублей. На 01.0</w:t>
      </w:r>
      <w:r w:rsidR="00B44466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B44466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 поступило доходов в сумме </w:t>
      </w:r>
      <w:r w:rsidR="00B44466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165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миллионов </w:t>
      </w:r>
      <w:r w:rsidR="00B44466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458,2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</w:t>
      </w:r>
      <w:r w:rsidR="00B44466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рублей, что составляет </w:t>
      </w:r>
      <w:r w:rsidR="00B44466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99,4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%.</w:t>
      </w:r>
    </w:p>
    <w:p w:rsidR="00AE5B29" w:rsidRPr="00C97938" w:rsidRDefault="00AE5B29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Собственные доходы исполнены в сумме </w:t>
      </w:r>
      <w:r w:rsidR="00B44466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миллионов 3</w:t>
      </w:r>
      <w:r w:rsidR="00B44466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 </w:t>
      </w:r>
      <w:proofErr w:type="gramStart"/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proofErr w:type="gramEnd"/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составляет </w:t>
      </w:r>
      <w:r w:rsidR="006E6A66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6,8</w:t>
      </w: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общего годового плана.</w:t>
      </w:r>
    </w:p>
    <w:p w:rsidR="00AE5B29" w:rsidRPr="00C97938" w:rsidRDefault="00004CF1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Анализируя прошлый год соответствующего </w:t>
      </w:r>
      <w:proofErr w:type="gramStart"/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периода</w:t>
      </w:r>
      <w:proofErr w:type="gramEnd"/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поступление собственных доходов по всем доходным источникам увеличилось на </w:t>
      </w:r>
      <w:r w:rsidR="00B44466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71,6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или на </w:t>
      </w:r>
      <w:r w:rsidR="00B44466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3221,9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 рублей.</w:t>
      </w:r>
    </w:p>
    <w:p w:rsidR="00AE5B29" w:rsidRPr="00C97938" w:rsidRDefault="00AE5B29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Безвозмездные поступления на 2015 год составляют </w:t>
      </w:r>
      <w:r w:rsidR="00B44466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154</w:t>
      </w: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миллионов </w:t>
      </w:r>
      <w:r w:rsidR="00B44466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128,7</w:t>
      </w: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тысячи рублей, что на </w:t>
      </w:r>
      <w:r w:rsidR="00B44466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118</w:t>
      </w: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миллион</w:t>
      </w:r>
      <w:r w:rsidR="00B44466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</w:t>
      </w:r>
      <w:r w:rsidR="00B44466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</w:t>
      </w:r>
      <w:r w:rsidR="00B44466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больше чем в 2014 году. По сравнению с прошлым годом привлеченных средств из бюджетов других уровней увеличилось на </w:t>
      </w:r>
      <w:r w:rsidR="00B44466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109835,0 млн. руб</w:t>
      </w: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E5B29" w:rsidRPr="00C97938" w:rsidRDefault="00004CF1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общем объеме доходов бюджета поселения собственные налоговые и неналоговые доходы составили </w:t>
      </w:r>
      <w:r w:rsidR="00B44466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6,9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процентов, безвозмездные поступления составили </w:t>
      </w:r>
      <w:r w:rsidR="00B44466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93,1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процентов.</w:t>
      </w:r>
    </w:p>
    <w:p w:rsidR="00AE5B29" w:rsidRPr="00C97938" w:rsidRDefault="00AE5B29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Поселением продолжается работа по увеличению поступления дополнительных доходных источников за счет недоимки прошлых лет.</w:t>
      </w:r>
    </w:p>
    <w:p w:rsidR="00AE5B29" w:rsidRPr="00C97938" w:rsidRDefault="00004CF1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2015 года </w:t>
      </w:r>
      <w:proofErr w:type="spellStart"/>
      <w:r w:rsidR="00974007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Новобессергеневским</w:t>
      </w:r>
      <w:proofErr w:type="spellEnd"/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сельским поселением проведено 12 заседаний координационного совета по осуществлению </w:t>
      </w:r>
      <w:proofErr w:type="gramStart"/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контроля, за</w:t>
      </w:r>
      <w:proofErr w:type="gramEnd"/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поступлением налоговых и неналоговых доходов в бюджет сельского поселения. Было приглашено более </w:t>
      </w:r>
      <w:r w:rsidR="00B44466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367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налогоплательщиков.</w:t>
      </w:r>
    </w:p>
    <w:p w:rsidR="00AE5B29" w:rsidRPr="00C97938" w:rsidRDefault="00004CF1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01 января 201</w:t>
      </w:r>
      <w:r w:rsidR="00B44466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задолженность по всем видам налогов составляла </w:t>
      </w:r>
      <w:r w:rsidR="00B44466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миллиона </w:t>
      </w:r>
      <w:r w:rsidR="00B44466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106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 рублей. По состоянию на 1 июля недоимка </w:t>
      </w:r>
      <w:r w:rsidR="00974007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уменьшилась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составила </w:t>
      </w:r>
      <w:r w:rsidR="00974007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миллиона </w:t>
      </w:r>
      <w:r w:rsidR="00ED2E7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600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тысячи рублей. Значительно </w:t>
      </w:r>
      <w:r w:rsidR="00B44466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уменьшилась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задолженность по такому виду налога, как </w:t>
      </w:r>
      <w:r w:rsidR="00ED2E7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 на имущество физических лиц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увеличение за текущий период составило </w:t>
      </w:r>
      <w:r w:rsidR="00ED2E7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476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 рублей.</w:t>
      </w:r>
    </w:p>
    <w:p w:rsidR="00AE5B29" w:rsidRPr="00C97938" w:rsidRDefault="00004CF1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Несмотря на рост общей недоимки, нами были проведены ряд мероприятий по снижению общей задолженности. Результатом совместной работы администрации поселения, налоговой инспекции и службы судебных приставов в текущем году удалось снизить недоимку по налогам на </w:t>
      </w:r>
      <w:r w:rsidR="00ED2E7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млн. </w:t>
      </w:r>
      <w:r w:rsidR="0051192D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527,1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 рублей.</w:t>
      </w:r>
    </w:p>
    <w:p w:rsidR="00AE5B29" w:rsidRPr="00C97938" w:rsidRDefault="00AE5B29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29" w:rsidRPr="00C97938" w:rsidRDefault="00004CF1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текущем году продолжена работа по оформлению прав собственности. Зарегистрированы:</w:t>
      </w:r>
    </w:p>
    <w:p w:rsidR="0092078A" w:rsidRPr="00C97938" w:rsidRDefault="0092078A" w:rsidP="00C97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7938">
        <w:rPr>
          <w:rFonts w:ascii="Times New Roman" w:hAnsi="Times New Roman" w:cs="Times New Roman"/>
          <w:sz w:val="28"/>
          <w:szCs w:val="28"/>
          <w:u w:val="single"/>
        </w:rPr>
        <w:t>1.  Проведено межеваний:</w:t>
      </w:r>
    </w:p>
    <w:p w:rsidR="0092078A" w:rsidRPr="00C97938" w:rsidRDefault="0092078A" w:rsidP="00C97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38">
        <w:rPr>
          <w:rFonts w:ascii="Times New Roman" w:hAnsi="Times New Roman" w:cs="Times New Roman"/>
          <w:sz w:val="28"/>
          <w:szCs w:val="28"/>
        </w:rPr>
        <w:t xml:space="preserve">     20 </w:t>
      </w:r>
      <w:proofErr w:type="spellStart"/>
      <w:r w:rsidRPr="00C97938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C97938">
        <w:rPr>
          <w:rFonts w:ascii="Times New Roman" w:hAnsi="Times New Roman" w:cs="Times New Roman"/>
          <w:sz w:val="28"/>
          <w:szCs w:val="28"/>
        </w:rPr>
        <w:t>. для многодетных семей</w:t>
      </w:r>
    </w:p>
    <w:p w:rsidR="0092078A" w:rsidRPr="00C97938" w:rsidRDefault="0092078A" w:rsidP="00C97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38">
        <w:rPr>
          <w:rFonts w:ascii="Times New Roman" w:hAnsi="Times New Roman" w:cs="Times New Roman"/>
          <w:sz w:val="28"/>
          <w:szCs w:val="28"/>
        </w:rPr>
        <w:t xml:space="preserve">     1участок для размещения детской площадки</w:t>
      </w:r>
    </w:p>
    <w:p w:rsidR="0092078A" w:rsidRPr="00C97938" w:rsidRDefault="0092078A" w:rsidP="00C97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38">
        <w:rPr>
          <w:rFonts w:ascii="Times New Roman" w:hAnsi="Times New Roman" w:cs="Times New Roman"/>
          <w:sz w:val="28"/>
          <w:szCs w:val="28"/>
        </w:rPr>
        <w:t xml:space="preserve">     1 участка под ЛПХ</w:t>
      </w:r>
    </w:p>
    <w:p w:rsidR="0092078A" w:rsidRPr="00C97938" w:rsidRDefault="0092078A" w:rsidP="00C97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38">
        <w:rPr>
          <w:rFonts w:ascii="Times New Roman" w:hAnsi="Times New Roman" w:cs="Times New Roman"/>
          <w:sz w:val="28"/>
          <w:szCs w:val="28"/>
        </w:rPr>
        <w:t xml:space="preserve">2. </w:t>
      </w:r>
      <w:r w:rsidRPr="00C97938">
        <w:rPr>
          <w:rFonts w:ascii="Times New Roman" w:hAnsi="Times New Roman" w:cs="Times New Roman"/>
          <w:sz w:val="28"/>
          <w:szCs w:val="28"/>
          <w:u w:val="single"/>
        </w:rPr>
        <w:t>Зарегистрировано  право</w:t>
      </w:r>
      <w:r w:rsidRPr="00C97938">
        <w:rPr>
          <w:rFonts w:ascii="Times New Roman" w:hAnsi="Times New Roman" w:cs="Times New Roman"/>
          <w:sz w:val="28"/>
          <w:szCs w:val="28"/>
        </w:rPr>
        <w:t xml:space="preserve">  на  18 объектов  недвижимости муниципального имущества</w:t>
      </w:r>
    </w:p>
    <w:p w:rsidR="0092078A" w:rsidRPr="00C97938" w:rsidRDefault="0092078A" w:rsidP="00C97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38">
        <w:rPr>
          <w:rFonts w:ascii="Times New Roman" w:hAnsi="Times New Roman" w:cs="Times New Roman"/>
          <w:sz w:val="28"/>
          <w:szCs w:val="28"/>
        </w:rPr>
        <w:t xml:space="preserve">3. </w:t>
      </w:r>
      <w:r w:rsidRPr="00C97938">
        <w:rPr>
          <w:rFonts w:ascii="Times New Roman" w:hAnsi="Times New Roman" w:cs="Times New Roman"/>
          <w:sz w:val="28"/>
          <w:szCs w:val="28"/>
          <w:u w:val="single"/>
        </w:rPr>
        <w:t>Выдано 10 земельных участков</w:t>
      </w:r>
      <w:r w:rsidRPr="00C97938">
        <w:rPr>
          <w:rFonts w:ascii="Times New Roman" w:hAnsi="Times New Roman" w:cs="Times New Roman"/>
          <w:sz w:val="28"/>
          <w:szCs w:val="28"/>
        </w:rPr>
        <w:t xml:space="preserve"> многодетным семьям</w:t>
      </w:r>
    </w:p>
    <w:p w:rsidR="0092078A" w:rsidRPr="00C97938" w:rsidRDefault="0092078A" w:rsidP="00C97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38">
        <w:rPr>
          <w:rFonts w:ascii="Times New Roman" w:hAnsi="Times New Roman" w:cs="Times New Roman"/>
          <w:sz w:val="28"/>
          <w:szCs w:val="28"/>
        </w:rPr>
        <w:t xml:space="preserve">4. </w:t>
      </w:r>
      <w:r w:rsidRPr="00C97938">
        <w:rPr>
          <w:rFonts w:ascii="Times New Roman" w:hAnsi="Times New Roman" w:cs="Times New Roman"/>
          <w:sz w:val="28"/>
          <w:szCs w:val="28"/>
          <w:u w:val="single"/>
        </w:rPr>
        <w:t>Продано земельных участков с аукциона</w:t>
      </w:r>
      <w:r w:rsidRPr="00C97938">
        <w:rPr>
          <w:rFonts w:ascii="Times New Roman" w:hAnsi="Times New Roman" w:cs="Times New Roman"/>
          <w:sz w:val="28"/>
          <w:szCs w:val="28"/>
        </w:rPr>
        <w:t xml:space="preserve"> на сумму более 3,6 млн. рублей  поступивших в бюджет района.</w:t>
      </w:r>
    </w:p>
    <w:p w:rsidR="0092078A" w:rsidRPr="00C97938" w:rsidRDefault="0092078A" w:rsidP="00C97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38">
        <w:rPr>
          <w:rFonts w:ascii="Times New Roman" w:hAnsi="Times New Roman" w:cs="Times New Roman"/>
          <w:sz w:val="28"/>
          <w:szCs w:val="28"/>
          <w:u w:val="single"/>
        </w:rPr>
        <w:t xml:space="preserve">5. Проведен тех ремонт </w:t>
      </w:r>
      <w:proofErr w:type="spellStart"/>
      <w:r w:rsidRPr="00C97938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C97938">
        <w:rPr>
          <w:rFonts w:ascii="Times New Roman" w:hAnsi="Times New Roman" w:cs="Times New Roman"/>
          <w:sz w:val="28"/>
          <w:szCs w:val="28"/>
        </w:rPr>
        <w:t xml:space="preserve"> дорог по </w:t>
      </w:r>
      <w:proofErr w:type="spellStart"/>
      <w:r w:rsidRPr="00C97938">
        <w:rPr>
          <w:rFonts w:ascii="Times New Roman" w:hAnsi="Times New Roman" w:cs="Times New Roman"/>
          <w:sz w:val="28"/>
          <w:szCs w:val="28"/>
        </w:rPr>
        <w:t>Новобессергеневскому</w:t>
      </w:r>
      <w:proofErr w:type="spellEnd"/>
      <w:r w:rsidRPr="00C97938">
        <w:rPr>
          <w:rFonts w:ascii="Times New Roman" w:hAnsi="Times New Roman" w:cs="Times New Roman"/>
          <w:sz w:val="28"/>
          <w:szCs w:val="28"/>
        </w:rPr>
        <w:t xml:space="preserve"> сельскому поселению.</w:t>
      </w:r>
    </w:p>
    <w:p w:rsidR="0092078A" w:rsidRPr="00C97938" w:rsidRDefault="0092078A" w:rsidP="00C97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38">
        <w:rPr>
          <w:rFonts w:ascii="Times New Roman" w:hAnsi="Times New Roman" w:cs="Times New Roman"/>
          <w:sz w:val="28"/>
          <w:szCs w:val="28"/>
          <w:u w:val="single"/>
        </w:rPr>
        <w:t xml:space="preserve">6. Проведена санитарная очистка  </w:t>
      </w:r>
      <w:r w:rsidRPr="00C97938">
        <w:rPr>
          <w:rFonts w:ascii="Times New Roman" w:hAnsi="Times New Roman" w:cs="Times New Roman"/>
          <w:sz w:val="28"/>
          <w:szCs w:val="28"/>
        </w:rPr>
        <w:t xml:space="preserve">нескольких лесополос   вдоль автомобильной дороги </w:t>
      </w:r>
      <w:proofErr w:type="spellStart"/>
      <w:r w:rsidRPr="00C97938">
        <w:rPr>
          <w:rFonts w:ascii="Times New Roman" w:hAnsi="Times New Roman" w:cs="Times New Roman"/>
          <w:sz w:val="28"/>
          <w:szCs w:val="28"/>
        </w:rPr>
        <w:t>Таганрог-Беглица</w:t>
      </w:r>
      <w:proofErr w:type="spellEnd"/>
      <w:r w:rsidRPr="00C97938">
        <w:rPr>
          <w:rFonts w:ascii="Times New Roman" w:hAnsi="Times New Roman" w:cs="Times New Roman"/>
          <w:sz w:val="28"/>
          <w:szCs w:val="28"/>
        </w:rPr>
        <w:t>.</w:t>
      </w:r>
    </w:p>
    <w:p w:rsidR="0092078A" w:rsidRPr="00C97938" w:rsidRDefault="0092078A" w:rsidP="00C97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38">
        <w:rPr>
          <w:rFonts w:ascii="Times New Roman" w:hAnsi="Times New Roman" w:cs="Times New Roman"/>
          <w:sz w:val="28"/>
          <w:szCs w:val="28"/>
          <w:u w:val="single"/>
        </w:rPr>
        <w:t xml:space="preserve">7.Ведется строительство </w:t>
      </w:r>
      <w:proofErr w:type="spellStart"/>
      <w:r w:rsidRPr="00C97938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spellEnd"/>
      <w:r w:rsidRPr="00C97938">
        <w:rPr>
          <w:rFonts w:ascii="Times New Roman" w:hAnsi="Times New Roman" w:cs="Times New Roman"/>
          <w:sz w:val="28"/>
          <w:szCs w:val="28"/>
          <w:u w:val="single"/>
        </w:rPr>
        <w:t>/с</w:t>
      </w:r>
      <w:r w:rsidRPr="00C97938">
        <w:rPr>
          <w:rFonts w:ascii="Times New Roman" w:hAnsi="Times New Roman" w:cs="Times New Roman"/>
          <w:sz w:val="28"/>
          <w:szCs w:val="28"/>
        </w:rPr>
        <w:t xml:space="preserve"> в п. </w:t>
      </w:r>
      <w:proofErr w:type="spellStart"/>
      <w:r w:rsidRPr="00C97938">
        <w:rPr>
          <w:rFonts w:ascii="Times New Roman" w:hAnsi="Times New Roman" w:cs="Times New Roman"/>
          <w:sz w:val="28"/>
          <w:szCs w:val="28"/>
        </w:rPr>
        <w:t>Дмитриадовка</w:t>
      </w:r>
      <w:proofErr w:type="spellEnd"/>
      <w:r w:rsidRPr="00C97938">
        <w:rPr>
          <w:rFonts w:ascii="Times New Roman" w:hAnsi="Times New Roman" w:cs="Times New Roman"/>
          <w:sz w:val="28"/>
          <w:szCs w:val="28"/>
        </w:rPr>
        <w:t xml:space="preserve"> на 160 мест.</w:t>
      </w:r>
    </w:p>
    <w:p w:rsidR="00AE5B29" w:rsidRPr="00C97938" w:rsidRDefault="0092078A" w:rsidP="00C97938">
      <w:pPr>
        <w:shd w:val="clear" w:color="auto" w:fill="EDF4FE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7938">
        <w:rPr>
          <w:rFonts w:ascii="Times New Roman" w:hAnsi="Times New Roman" w:cs="Times New Roman"/>
          <w:sz w:val="28"/>
          <w:szCs w:val="28"/>
          <w:u w:val="single"/>
        </w:rPr>
        <w:t>8.Ведутся работы по ремонту автомобильной дороги</w:t>
      </w:r>
      <w:r w:rsidRPr="00C97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938">
        <w:rPr>
          <w:rFonts w:ascii="Times New Roman" w:hAnsi="Times New Roman" w:cs="Times New Roman"/>
          <w:sz w:val="28"/>
          <w:szCs w:val="28"/>
        </w:rPr>
        <w:t>Таганрог-Беглица</w:t>
      </w:r>
      <w:proofErr w:type="spellEnd"/>
    </w:p>
    <w:p w:rsidR="00637515" w:rsidRPr="00C97938" w:rsidRDefault="00637515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5B29" w:rsidRPr="00C97938" w:rsidRDefault="00004CF1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Продолжает развиваться малый бизнес и предпринимательство. За 2015 год открылись магазины «</w:t>
      </w:r>
      <w:r w:rsidR="0092078A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 курицы</w:t>
      </w:r>
      <w:proofErr w:type="gramStart"/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55183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="00755183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продажа охлажденного мяса курицы)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</w:t>
      </w:r>
      <w:r w:rsidR="00755183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755183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Санги-Стиль</w:t>
      </w:r>
      <w:proofErr w:type="spellEnd"/>
      <w:r w:rsidR="00755183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</w:t>
      </w:r>
      <w:proofErr w:type="spellStart"/>
      <w:r w:rsidR="00755183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</w:t>
      </w:r>
      <w:proofErr w:type="spellEnd"/>
      <w:r w:rsidR="00755183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755183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Сеть магазинов бытовой химии, косметики, товаров для дома).</w:t>
      </w:r>
      <w:proofErr w:type="gramEnd"/>
      <w:r w:rsidR="00755183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Во 2 полугодии 2016 года планируется открытие Торгового центра в пос. Комаровка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E5B29" w:rsidRPr="00C97938" w:rsidRDefault="00AE5B29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настоящее время в дислокации предприятий розничной торговли и сфере бытового обслуживания значатся </w:t>
      </w:r>
      <w:r w:rsidR="00974007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="00B070D6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</w:t>
      </w:r>
      <w:r w:rsidR="00974007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E5B29" w:rsidRPr="00C97938" w:rsidRDefault="00004CF1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повышения эффективности бюджетных расходов, бюджет </w:t>
      </w:r>
      <w:proofErr w:type="spellStart"/>
      <w:r w:rsidR="009C2C09" w:rsidRPr="00C97938">
        <w:rPr>
          <w:rFonts w:ascii="Times New Roman" w:hAnsi="Times New Roman" w:cs="Times New Roman"/>
          <w:sz w:val="28"/>
          <w:szCs w:val="28"/>
        </w:rPr>
        <w:t>Новобессергеневского</w:t>
      </w:r>
      <w:proofErr w:type="spellEnd"/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2015 год сформирован для реализации муниципальных целевых программ. Запланированные расходы на 2015 год составили </w:t>
      </w:r>
      <w:r w:rsidR="00A91ADE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миллионов </w:t>
      </w:r>
      <w:r w:rsidR="00A91ADE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333,1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</w:t>
      </w:r>
      <w:r w:rsidR="00A91ADE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26E0C" w:rsidRPr="00C97938" w:rsidRDefault="00826E0C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F4FE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67"/>
        <w:gridCol w:w="1868"/>
      </w:tblGrid>
      <w:tr w:rsidR="00826E0C" w:rsidRPr="00C97938" w:rsidTr="00637515">
        <w:trPr>
          <w:trHeight w:val="165"/>
          <w:tblCellSpacing w:w="0" w:type="dxa"/>
        </w:trPr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E0C" w:rsidRPr="00C97938" w:rsidRDefault="00826E0C" w:rsidP="00C97938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ED2E79" w:rsidP="00C97938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136.169,0</w:t>
            </w:r>
          </w:p>
        </w:tc>
      </w:tr>
      <w:tr w:rsidR="00826E0C" w:rsidRPr="00C97938" w:rsidTr="00637515">
        <w:trPr>
          <w:trHeight w:val="645"/>
          <w:tblCellSpacing w:w="0" w:type="dxa"/>
        </w:trPr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826E0C" w:rsidP="00C97938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Функционирование высшего должностного лица и исполнительных органов государственной власти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ED2E79" w:rsidP="00C97938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6499,1</w:t>
            </w:r>
          </w:p>
        </w:tc>
      </w:tr>
      <w:tr w:rsidR="00826E0C" w:rsidRPr="00C97938" w:rsidTr="00637515">
        <w:trPr>
          <w:trHeight w:val="345"/>
          <w:tblCellSpacing w:w="0" w:type="dxa"/>
        </w:trPr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826E0C" w:rsidP="00C97938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ED2E79" w:rsidP="00C97938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129.669,9</w:t>
            </w:r>
          </w:p>
        </w:tc>
      </w:tr>
      <w:tr w:rsidR="00826E0C" w:rsidRPr="00C97938" w:rsidTr="00637515">
        <w:trPr>
          <w:trHeight w:val="135"/>
          <w:tblCellSpacing w:w="0" w:type="dxa"/>
        </w:trPr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826E0C" w:rsidP="00C97938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ED2E79" w:rsidP="00C97938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399,0</w:t>
            </w:r>
          </w:p>
        </w:tc>
      </w:tr>
      <w:tr w:rsidR="00826E0C" w:rsidRPr="00C97938" w:rsidTr="00637515">
        <w:trPr>
          <w:trHeight w:val="270"/>
          <w:tblCellSpacing w:w="0" w:type="dxa"/>
        </w:trPr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826E0C" w:rsidP="00C97938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ED2E79" w:rsidP="00C97938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399,0</w:t>
            </w:r>
          </w:p>
        </w:tc>
      </w:tr>
      <w:tr w:rsidR="00826E0C" w:rsidRPr="00C97938" w:rsidTr="00637515">
        <w:trPr>
          <w:trHeight w:val="480"/>
          <w:tblCellSpacing w:w="0" w:type="dxa"/>
        </w:trPr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826E0C" w:rsidP="00C97938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ED2E79" w:rsidP="00C97938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6058,0</w:t>
            </w:r>
          </w:p>
        </w:tc>
      </w:tr>
      <w:tr w:rsidR="00826E0C" w:rsidRPr="00C97938" w:rsidTr="00637515">
        <w:trPr>
          <w:trHeight w:val="510"/>
          <w:tblCellSpacing w:w="0" w:type="dxa"/>
        </w:trPr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826E0C" w:rsidP="00C97938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ED2E79" w:rsidP="00C97938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6058,0</w:t>
            </w:r>
          </w:p>
        </w:tc>
      </w:tr>
      <w:tr w:rsidR="00826E0C" w:rsidRPr="00C97938" w:rsidTr="00637515">
        <w:trPr>
          <w:trHeight w:val="165"/>
          <w:tblCellSpacing w:w="0" w:type="dxa"/>
        </w:trPr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826E0C" w:rsidP="00C97938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ED2E79" w:rsidP="00C97938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2129,6</w:t>
            </w:r>
          </w:p>
        </w:tc>
      </w:tr>
      <w:tr w:rsidR="00826E0C" w:rsidRPr="00C97938" w:rsidTr="00637515">
        <w:trPr>
          <w:trHeight w:val="150"/>
          <w:tblCellSpacing w:w="0" w:type="dxa"/>
        </w:trPr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826E0C" w:rsidP="00C9793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Дорожное хозяйство (дорожные фонды)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ED2E79" w:rsidP="00C9793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2129,6</w:t>
            </w:r>
          </w:p>
        </w:tc>
      </w:tr>
      <w:tr w:rsidR="00826E0C" w:rsidRPr="00C97938" w:rsidTr="00637515">
        <w:trPr>
          <w:trHeight w:val="135"/>
          <w:tblCellSpacing w:w="0" w:type="dxa"/>
        </w:trPr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826E0C" w:rsidP="00C97938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ED2E79" w:rsidP="00C97938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7275,8</w:t>
            </w:r>
          </w:p>
        </w:tc>
      </w:tr>
      <w:tr w:rsidR="00826E0C" w:rsidRPr="00C97938" w:rsidTr="00637515">
        <w:trPr>
          <w:trHeight w:val="150"/>
          <w:tblCellSpacing w:w="0" w:type="dxa"/>
        </w:trPr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826E0C" w:rsidP="00C9793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ED2E79" w:rsidP="00C9793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6143,2</w:t>
            </w:r>
          </w:p>
        </w:tc>
      </w:tr>
      <w:tr w:rsidR="00826E0C" w:rsidRPr="00C97938" w:rsidTr="00637515">
        <w:trPr>
          <w:trHeight w:val="150"/>
          <w:tblCellSpacing w:w="0" w:type="dxa"/>
        </w:trPr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826E0C" w:rsidP="00C9793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ED2E79" w:rsidP="00C9793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832,0</w:t>
            </w:r>
          </w:p>
        </w:tc>
      </w:tr>
      <w:tr w:rsidR="00826E0C" w:rsidRPr="00C97938" w:rsidTr="00637515">
        <w:trPr>
          <w:trHeight w:val="135"/>
          <w:tblCellSpacing w:w="0" w:type="dxa"/>
        </w:trPr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826E0C" w:rsidP="00C97938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ED2E79" w:rsidP="00C97938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10916,6</w:t>
            </w:r>
          </w:p>
        </w:tc>
      </w:tr>
      <w:tr w:rsidR="00826E0C" w:rsidRPr="00C97938" w:rsidTr="00637515">
        <w:trPr>
          <w:trHeight w:val="150"/>
          <w:tblCellSpacing w:w="0" w:type="dxa"/>
        </w:trPr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826E0C" w:rsidP="00C9793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ED2E79" w:rsidP="00C9793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10916,6</w:t>
            </w:r>
          </w:p>
        </w:tc>
      </w:tr>
      <w:tr w:rsidR="00826E0C" w:rsidRPr="00C97938" w:rsidTr="00637515">
        <w:trPr>
          <w:trHeight w:val="135"/>
          <w:tblCellSpacing w:w="0" w:type="dxa"/>
        </w:trPr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826E0C" w:rsidP="00C97938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B070D6" w:rsidP="00C97938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161,5</w:t>
            </w:r>
          </w:p>
        </w:tc>
      </w:tr>
      <w:tr w:rsidR="00826E0C" w:rsidRPr="00C97938" w:rsidTr="00637515">
        <w:trPr>
          <w:trHeight w:val="150"/>
          <w:tblCellSpacing w:w="0" w:type="dxa"/>
        </w:trPr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826E0C" w:rsidP="00C9793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B070D6" w:rsidP="00C9793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161,5</w:t>
            </w:r>
          </w:p>
        </w:tc>
      </w:tr>
      <w:tr w:rsidR="00826E0C" w:rsidRPr="00C97938" w:rsidTr="00637515">
        <w:trPr>
          <w:trHeight w:val="150"/>
          <w:tblCellSpacing w:w="0" w:type="dxa"/>
        </w:trPr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826E0C" w:rsidP="00C9793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B070D6" w:rsidP="00C9793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163.919,2</w:t>
            </w:r>
          </w:p>
        </w:tc>
      </w:tr>
      <w:tr w:rsidR="00826E0C" w:rsidRPr="00C97938" w:rsidTr="00637515">
        <w:trPr>
          <w:trHeight w:val="60"/>
          <w:tblCellSpacing w:w="0" w:type="dxa"/>
        </w:trPr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826E0C" w:rsidP="00C9793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 (</w:t>
            </w:r>
            <w:proofErr w:type="spellStart"/>
            <w:r w:rsidRPr="00C9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профицит</w:t>
            </w:r>
            <w:proofErr w:type="spellEnd"/>
            <w:r w:rsidRPr="00C9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B070D6" w:rsidP="00C9793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1534,9</w:t>
            </w:r>
            <w:r w:rsidR="00826E0C" w:rsidRPr="00C9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826E0C" w:rsidRPr="00C97938" w:rsidRDefault="00826E0C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29" w:rsidRPr="00C97938" w:rsidRDefault="00004CF1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реализации долгосрочных целевых программ проводились следующие мероприятия.</w:t>
      </w:r>
    </w:p>
    <w:p w:rsidR="00AE5B29" w:rsidRPr="00C97938" w:rsidRDefault="00AE5B29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Наружное освещение</w:t>
      </w:r>
    </w:p>
    <w:p w:rsidR="00AE5B29" w:rsidRPr="00C97938" w:rsidRDefault="00004CF1" w:rsidP="00C97938">
      <w:pPr>
        <w:shd w:val="clear" w:color="auto" w:fill="FFFFFF"/>
        <w:snapToGri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поселения, как и прежде, ведется работа по </w:t>
      </w:r>
      <w:proofErr w:type="gramStart"/>
      <w:r w:rsidR="00464B55" w:rsidRPr="00C97938">
        <w:rPr>
          <w:rFonts w:ascii="Times New Roman" w:hAnsi="Times New Roman" w:cs="Times New Roman"/>
          <w:sz w:val="28"/>
          <w:szCs w:val="28"/>
        </w:rPr>
        <w:t>т</w:t>
      </w:r>
      <w:r w:rsidR="00A77C99" w:rsidRPr="00C97938">
        <w:rPr>
          <w:rFonts w:ascii="Times New Roman" w:hAnsi="Times New Roman" w:cs="Times New Roman"/>
          <w:sz w:val="28"/>
          <w:szCs w:val="28"/>
        </w:rPr>
        <w:t>ехническому</w:t>
      </w:r>
      <w:proofErr w:type="gramEnd"/>
      <w:r w:rsidR="00A77C99" w:rsidRPr="00C97938">
        <w:rPr>
          <w:rFonts w:ascii="Times New Roman" w:hAnsi="Times New Roman" w:cs="Times New Roman"/>
          <w:sz w:val="28"/>
          <w:szCs w:val="28"/>
        </w:rPr>
        <w:t xml:space="preserve"> обслуживание и содержание линий </w:t>
      </w:r>
      <w:proofErr w:type="spellStart"/>
      <w:r w:rsidR="00A77C99" w:rsidRPr="00C97938">
        <w:rPr>
          <w:rFonts w:ascii="Times New Roman" w:hAnsi="Times New Roman" w:cs="Times New Roman"/>
          <w:sz w:val="28"/>
          <w:szCs w:val="28"/>
        </w:rPr>
        <w:t>трансф</w:t>
      </w:r>
      <w:proofErr w:type="spellEnd"/>
      <w:r w:rsidR="00A77C99" w:rsidRPr="00C97938">
        <w:rPr>
          <w:rFonts w:ascii="Times New Roman" w:hAnsi="Times New Roman" w:cs="Times New Roman"/>
          <w:sz w:val="28"/>
          <w:szCs w:val="28"/>
        </w:rPr>
        <w:t xml:space="preserve">. подстанций. </w:t>
      </w:r>
      <w:r w:rsidR="00A77C9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эти цели израсходовано  337,7 тысяч рублей.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текущий ремонт и содержание линий электропередач, уличного освещения затрачены денежные средства в размере </w:t>
      </w:r>
      <w:r w:rsidR="00B41110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240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 тысяч рублей.</w:t>
      </w:r>
    </w:p>
    <w:p w:rsidR="00AE5B29" w:rsidRPr="00C97938" w:rsidRDefault="00004CF1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были проведены по улицам </w:t>
      </w:r>
      <w:r w:rsidR="007B4D72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Набережная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B4D72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Буденного, Щорса (замена полностью)</w:t>
      </w:r>
      <w:r w:rsidR="00C06F72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других улицах и переулках </w:t>
      </w:r>
      <w:r w:rsidR="007B4D72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8472C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</w:t>
      </w:r>
      <w:r w:rsidR="0018472C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 графиком проводятся пусконаладочные работы по нормализации</w:t>
      </w:r>
      <w:r w:rsidR="00C06F72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уличного освещения по всему поселению.</w:t>
      </w:r>
    </w:p>
    <w:p w:rsidR="00B41110" w:rsidRPr="00C97938" w:rsidRDefault="00AE5B29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постоянной основе производятся работы по своевременной замене, вышедших из строя ламп накаливания. За отчетный период была проведена работа по </w:t>
      </w:r>
      <w:r w:rsidR="00B41110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обслуживанию и утилизации</w:t>
      </w: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энергосберегающих ламп </w:t>
      </w:r>
      <w:r w:rsidR="00B41110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размере 13,2 тысячи рублей</w:t>
      </w: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AE5B29" w:rsidRPr="00C97938" w:rsidRDefault="00004CF1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proofErr w:type="gramStart"/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смотря на принимаемые меры администрацией в поселении есть</w:t>
      </w:r>
      <w:proofErr w:type="gramEnd"/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еще проблемы по линиям электропередач, ветхость опор и провисание проводов, приводит к перебоям в подаче электроэнергии населению и выходу из строя бытовой техники. Над этими вопросами мы регулярно занимаемся со специалистами </w:t>
      </w:r>
      <w:proofErr w:type="spellStart"/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энергоснабжающих</w:t>
      </w:r>
      <w:proofErr w:type="spellEnd"/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организаций.</w:t>
      </w:r>
    </w:p>
    <w:p w:rsidR="00AE5B29" w:rsidRPr="00C97938" w:rsidRDefault="00A91ADE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AE5B29" w:rsidRPr="00C97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ДОРОГИ, ДОРОЖНОЕ ХОЗЯЙСТВО</w:t>
      </w:r>
    </w:p>
    <w:p w:rsidR="00AE5B29" w:rsidRPr="00C97938" w:rsidRDefault="00AE5B29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10" w:rsidRPr="00C97938" w:rsidRDefault="00B41110" w:rsidP="00C97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938">
        <w:rPr>
          <w:rFonts w:ascii="Times New Roman" w:hAnsi="Times New Roman" w:cs="Times New Roman"/>
          <w:sz w:val="28"/>
          <w:szCs w:val="28"/>
        </w:rPr>
        <w:t xml:space="preserve">Протяжённость дорожной сети </w:t>
      </w:r>
      <w:proofErr w:type="spellStart"/>
      <w:r w:rsidRPr="00C97938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C97938">
        <w:rPr>
          <w:rFonts w:ascii="Times New Roman" w:hAnsi="Times New Roman" w:cs="Times New Roman"/>
          <w:sz w:val="28"/>
          <w:szCs w:val="28"/>
        </w:rPr>
        <w:t xml:space="preserve"> дорог </w:t>
      </w:r>
      <w:proofErr w:type="spellStart"/>
      <w:r w:rsidRPr="00C97938">
        <w:rPr>
          <w:rFonts w:ascii="Times New Roman" w:hAnsi="Times New Roman" w:cs="Times New Roman"/>
          <w:sz w:val="28"/>
          <w:szCs w:val="28"/>
        </w:rPr>
        <w:t>Новобессергеневского</w:t>
      </w:r>
      <w:proofErr w:type="spellEnd"/>
      <w:r w:rsidRPr="00C97938">
        <w:rPr>
          <w:rFonts w:ascii="Times New Roman" w:hAnsi="Times New Roman" w:cs="Times New Roman"/>
          <w:sz w:val="28"/>
          <w:szCs w:val="28"/>
        </w:rPr>
        <w:t xml:space="preserve"> сельского поселения составляет 69,79 километра.</w:t>
      </w:r>
    </w:p>
    <w:p w:rsidR="00B41110" w:rsidRPr="00C97938" w:rsidRDefault="00B41110" w:rsidP="00C97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938">
        <w:rPr>
          <w:rFonts w:ascii="Times New Roman" w:hAnsi="Times New Roman" w:cs="Times New Roman"/>
          <w:sz w:val="28"/>
          <w:szCs w:val="28"/>
        </w:rPr>
        <w:t xml:space="preserve"> Из них: с. Петрушино – 12.46 км, с. </w:t>
      </w:r>
      <w:proofErr w:type="spellStart"/>
      <w:r w:rsidRPr="00C97938">
        <w:rPr>
          <w:rFonts w:ascii="Times New Roman" w:hAnsi="Times New Roman" w:cs="Times New Roman"/>
          <w:sz w:val="28"/>
          <w:szCs w:val="28"/>
        </w:rPr>
        <w:t>Новобессергеневка</w:t>
      </w:r>
      <w:proofErr w:type="spellEnd"/>
      <w:r w:rsidRPr="00C97938">
        <w:rPr>
          <w:rFonts w:ascii="Times New Roman" w:hAnsi="Times New Roman" w:cs="Times New Roman"/>
          <w:sz w:val="28"/>
          <w:szCs w:val="28"/>
        </w:rPr>
        <w:t xml:space="preserve"> – 30,018 км, п</w:t>
      </w:r>
      <w:proofErr w:type="gramStart"/>
      <w:r w:rsidRPr="00C9793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97938">
        <w:rPr>
          <w:rFonts w:ascii="Times New Roman" w:hAnsi="Times New Roman" w:cs="Times New Roman"/>
          <w:sz w:val="28"/>
          <w:szCs w:val="28"/>
        </w:rPr>
        <w:t xml:space="preserve">омаровка -2,185 км, </w:t>
      </w:r>
      <w:proofErr w:type="spellStart"/>
      <w:r w:rsidRPr="00C97938">
        <w:rPr>
          <w:rFonts w:ascii="Times New Roman" w:hAnsi="Times New Roman" w:cs="Times New Roman"/>
          <w:sz w:val="28"/>
          <w:szCs w:val="28"/>
        </w:rPr>
        <w:t>п.Дмитриадовка</w:t>
      </w:r>
      <w:proofErr w:type="spellEnd"/>
      <w:r w:rsidRPr="00C97938">
        <w:rPr>
          <w:rFonts w:ascii="Times New Roman" w:hAnsi="Times New Roman" w:cs="Times New Roman"/>
          <w:sz w:val="28"/>
          <w:szCs w:val="28"/>
        </w:rPr>
        <w:t xml:space="preserve"> – 3,665 км, </w:t>
      </w:r>
      <w:proofErr w:type="spellStart"/>
      <w:r w:rsidRPr="00C97938">
        <w:rPr>
          <w:rFonts w:ascii="Times New Roman" w:hAnsi="Times New Roman" w:cs="Times New Roman"/>
          <w:sz w:val="28"/>
          <w:szCs w:val="28"/>
        </w:rPr>
        <w:t>х.Новозолотовка</w:t>
      </w:r>
      <w:proofErr w:type="spellEnd"/>
      <w:r w:rsidRPr="00C97938">
        <w:rPr>
          <w:rFonts w:ascii="Times New Roman" w:hAnsi="Times New Roman" w:cs="Times New Roman"/>
          <w:sz w:val="28"/>
          <w:szCs w:val="28"/>
        </w:rPr>
        <w:t xml:space="preserve"> – 1,69 км, с.Александрова Коса – 5,26 км, хутор </w:t>
      </w:r>
      <w:proofErr w:type="spellStart"/>
      <w:r w:rsidRPr="00C97938">
        <w:rPr>
          <w:rFonts w:ascii="Times New Roman" w:hAnsi="Times New Roman" w:cs="Times New Roman"/>
          <w:sz w:val="28"/>
          <w:szCs w:val="28"/>
        </w:rPr>
        <w:t>Дарагановка</w:t>
      </w:r>
      <w:proofErr w:type="spellEnd"/>
      <w:r w:rsidRPr="00C97938">
        <w:rPr>
          <w:rFonts w:ascii="Times New Roman" w:hAnsi="Times New Roman" w:cs="Times New Roman"/>
          <w:sz w:val="28"/>
          <w:szCs w:val="28"/>
        </w:rPr>
        <w:t xml:space="preserve"> – 5,95 км,   хутор Герасимовка – 1,41 км, с. Никольское – 4,13 км, хутор Софиевка – 1,24 км, хутор Седых – 1,78 км.</w:t>
      </w:r>
    </w:p>
    <w:p w:rsidR="00B41110" w:rsidRPr="00C97938" w:rsidRDefault="00B41110" w:rsidP="00C97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938">
        <w:rPr>
          <w:rFonts w:ascii="Times New Roman" w:hAnsi="Times New Roman" w:cs="Times New Roman"/>
          <w:sz w:val="28"/>
          <w:szCs w:val="28"/>
        </w:rPr>
        <w:t xml:space="preserve">В 2015 году на территории поселения  выполнен </w:t>
      </w:r>
      <w:r w:rsidRPr="00C97938">
        <w:rPr>
          <w:rFonts w:ascii="Times New Roman" w:hAnsi="Times New Roman" w:cs="Times New Roman"/>
          <w:i/>
          <w:sz w:val="28"/>
          <w:szCs w:val="28"/>
        </w:rPr>
        <w:t>ямочный ремонт</w:t>
      </w:r>
      <w:r w:rsidRPr="00C97938">
        <w:rPr>
          <w:rFonts w:ascii="Times New Roman" w:hAnsi="Times New Roman" w:cs="Times New Roman"/>
          <w:sz w:val="28"/>
          <w:szCs w:val="28"/>
        </w:rPr>
        <w:t xml:space="preserve"> на сумму – 918,9 тыс. </w:t>
      </w:r>
      <w:proofErr w:type="spellStart"/>
      <w:r w:rsidRPr="00C9793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97938">
        <w:rPr>
          <w:rFonts w:ascii="Times New Roman" w:hAnsi="Times New Roman" w:cs="Times New Roman"/>
          <w:sz w:val="28"/>
          <w:szCs w:val="28"/>
        </w:rPr>
        <w:t xml:space="preserve"> (были отремонтированы дороги во всех населенных пунктах), </w:t>
      </w:r>
      <w:r w:rsidRPr="00C97938">
        <w:rPr>
          <w:rFonts w:ascii="Times New Roman" w:hAnsi="Times New Roman" w:cs="Times New Roman"/>
          <w:i/>
          <w:sz w:val="28"/>
          <w:szCs w:val="28"/>
        </w:rPr>
        <w:t>ремонт тротуаров</w:t>
      </w:r>
      <w:r w:rsidRPr="00C97938">
        <w:rPr>
          <w:rFonts w:ascii="Times New Roman" w:hAnsi="Times New Roman" w:cs="Times New Roman"/>
          <w:sz w:val="28"/>
          <w:szCs w:val="28"/>
        </w:rPr>
        <w:t xml:space="preserve"> по ул. Транспортной </w:t>
      </w:r>
      <w:proofErr w:type="gramStart"/>
      <w:r w:rsidRPr="00C979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7938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C97938">
        <w:rPr>
          <w:rFonts w:ascii="Times New Roman" w:hAnsi="Times New Roman" w:cs="Times New Roman"/>
          <w:sz w:val="28"/>
          <w:szCs w:val="28"/>
        </w:rPr>
        <w:t>Новобессергеневка</w:t>
      </w:r>
      <w:proofErr w:type="spellEnd"/>
      <w:r w:rsidRPr="00C979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793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97938">
        <w:rPr>
          <w:rFonts w:ascii="Times New Roman" w:hAnsi="Times New Roman" w:cs="Times New Roman"/>
          <w:sz w:val="28"/>
          <w:szCs w:val="28"/>
        </w:rPr>
        <w:t xml:space="preserve"> сумму 99,9 тыс. руб.</w:t>
      </w:r>
    </w:p>
    <w:p w:rsidR="00B41110" w:rsidRPr="00C97938" w:rsidRDefault="00B41110" w:rsidP="00C97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938">
        <w:rPr>
          <w:rFonts w:ascii="Times New Roman" w:hAnsi="Times New Roman" w:cs="Times New Roman"/>
          <w:sz w:val="28"/>
          <w:szCs w:val="28"/>
        </w:rPr>
        <w:t xml:space="preserve">В 2015 году на  </w:t>
      </w:r>
      <w:r w:rsidRPr="00C97938">
        <w:rPr>
          <w:rFonts w:ascii="Times New Roman" w:hAnsi="Times New Roman" w:cs="Times New Roman"/>
          <w:i/>
          <w:sz w:val="28"/>
          <w:szCs w:val="28"/>
        </w:rPr>
        <w:t>зимнее содержание дорог</w:t>
      </w:r>
      <w:r w:rsidRPr="00C97938">
        <w:rPr>
          <w:rFonts w:ascii="Times New Roman" w:hAnsi="Times New Roman" w:cs="Times New Roman"/>
          <w:sz w:val="28"/>
          <w:szCs w:val="28"/>
        </w:rPr>
        <w:t xml:space="preserve"> (очистка от снега и обработка проезжей части дорог </w:t>
      </w:r>
      <w:proofErr w:type="spellStart"/>
      <w:r w:rsidRPr="00C97938">
        <w:rPr>
          <w:rFonts w:ascii="Times New Roman" w:hAnsi="Times New Roman" w:cs="Times New Roman"/>
          <w:sz w:val="28"/>
          <w:szCs w:val="28"/>
        </w:rPr>
        <w:t>песко-солевой</w:t>
      </w:r>
      <w:proofErr w:type="spellEnd"/>
      <w:r w:rsidRPr="00C97938">
        <w:rPr>
          <w:rFonts w:ascii="Times New Roman" w:hAnsi="Times New Roman" w:cs="Times New Roman"/>
          <w:sz w:val="28"/>
          <w:szCs w:val="28"/>
        </w:rPr>
        <w:t xml:space="preserve"> смесью) израсходовано 100 тыс. руб.</w:t>
      </w:r>
    </w:p>
    <w:p w:rsidR="00B41110" w:rsidRPr="00C97938" w:rsidRDefault="00B41110" w:rsidP="00C97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938">
        <w:rPr>
          <w:rFonts w:ascii="Times New Roman" w:hAnsi="Times New Roman" w:cs="Times New Roman"/>
          <w:sz w:val="28"/>
          <w:szCs w:val="28"/>
        </w:rPr>
        <w:t xml:space="preserve">На  </w:t>
      </w:r>
      <w:r w:rsidRPr="00C97938">
        <w:rPr>
          <w:rFonts w:ascii="Times New Roman" w:hAnsi="Times New Roman" w:cs="Times New Roman"/>
          <w:i/>
          <w:sz w:val="28"/>
          <w:szCs w:val="28"/>
        </w:rPr>
        <w:t>содержание автомобильных дорог</w:t>
      </w:r>
      <w:r w:rsidRPr="00C97938">
        <w:rPr>
          <w:rFonts w:ascii="Times New Roman" w:hAnsi="Times New Roman" w:cs="Times New Roman"/>
          <w:sz w:val="28"/>
          <w:szCs w:val="28"/>
        </w:rPr>
        <w:t xml:space="preserve"> в летний период: </w:t>
      </w:r>
      <w:proofErr w:type="spellStart"/>
      <w:r w:rsidRPr="00C97938">
        <w:rPr>
          <w:rFonts w:ascii="Times New Roman" w:hAnsi="Times New Roman" w:cs="Times New Roman"/>
          <w:i/>
          <w:sz w:val="28"/>
          <w:szCs w:val="28"/>
        </w:rPr>
        <w:t>обкосы</w:t>
      </w:r>
      <w:proofErr w:type="spellEnd"/>
      <w:r w:rsidRPr="00C97938">
        <w:rPr>
          <w:rFonts w:ascii="Times New Roman" w:hAnsi="Times New Roman" w:cs="Times New Roman"/>
          <w:i/>
          <w:sz w:val="28"/>
          <w:szCs w:val="28"/>
        </w:rPr>
        <w:t xml:space="preserve"> обочин вдоль дорог</w:t>
      </w:r>
      <w:r w:rsidRPr="00C97938">
        <w:rPr>
          <w:rFonts w:ascii="Times New Roman" w:hAnsi="Times New Roman" w:cs="Times New Roman"/>
          <w:sz w:val="28"/>
          <w:szCs w:val="28"/>
        </w:rPr>
        <w:t xml:space="preserve"> в 2015 году было израсходовано 116,5 тыс. </w:t>
      </w:r>
      <w:proofErr w:type="spellStart"/>
      <w:r w:rsidRPr="00C9793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97938">
        <w:rPr>
          <w:rFonts w:ascii="Times New Roman" w:hAnsi="Times New Roman" w:cs="Times New Roman"/>
          <w:sz w:val="28"/>
          <w:szCs w:val="28"/>
        </w:rPr>
        <w:t xml:space="preserve">,  на </w:t>
      </w:r>
      <w:proofErr w:type="spellStart"/>
      <w:r w:rsidRPr="00C97938">
        <w:rPr>
          <w:rFonts w:ascii="Times New Roman" w:hAnsi="Times New Roman" w:cs="Times New Roman"/>
          <w:i/>
          <w:sz w:val="28"/>
          <w:szCs w:val="28"/>
        </w:rPr>
        <w:t>грейдирование</w:t>
      </w:r>
      <w:proofErr w:type="spellEnd"/>
      <w:r w:rsidRPr="00C979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7938">
        <w:rPr>
          <w:rFonts w:ascii="Times New Roman" w:hAnsi="Times New Roman" w:cs="Times New Roman"/>
          <w:sz w:val="28"/>
          <w:szCs w:val="28"/>
        </w:rPr>
        <w:t xml:space="preserve">было израсходовано 99,7 тыс. </w:t>
      </w:r>
      <w:proofErr w:type="spellStart"/>
      <w:r w:rsidRPr="00C9793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97938">
        <w:rPr>
          <w:rFonts w:ascii="Times New Roman" w:hAnsi="Times New Roman" w:cs="Times New Roman"/>
          <w:sz w:val="28"/>
          <w:szCs w:val="28"/>
        </w:rPr>
        <w:t xml:space="preserve">,  на </w:t>
      </w:r>
      <w:r w:rsidRPr="00C97938">
        <w:rPr>
          <w:rFonts w:ascii="Times New Roman" w:hAnsi="Times New Roman" w:cs="Times New Roman"/>
          <w:i/>
          <w:sz w:val="28"/>
          <w:szCs w:val="28"/>
        </w:rPr>
        <w:t>отсыпку щебнем</w:t>
      </w:r>
      <w:r w:rsidRPr="00C97938">
        <w:rPr>
          <w:rFonts w:ascii="Times New Roman" w:hAnsi="Times New Roman" w:cs="Times New Roman"/>
          <w:sz w:val="28"/>
          <w:szCs w:val="28"/>
        </w:rPr>
        <w:t xml:space="preserve"> было израсходовано 99,9 тыс. руб.</w:t>
      </w:r>
    </w:p>
    <w:p w:rsidR="00B41110" w:rsidRPr="00C97938" w:rsidRDefault="00B41110" w:rsidP="00C9793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97938">
        <w:rPr>
          <w:b w:val="0"/>
          <w:sz w:val="28"/>
          <w:szCs w:val="28"/>
        </w:rPr>
        <w:t>В 2015 году из средств бюджета поселения было выделено  365,2 тыс</w:t>
      </w:r>
      <w:proofErr w:type="gramStart"/>
      <w:r w:rsidRPr="00C97938">
        <w:rPr>
          <w:b w:val="0"/>
          <w:sz w:val="28"/>
          <w:szCs w:val="28"/>
        </w:rPr>
        <w:t>.р</w:t>
      </w:r>
      <w:proofErr w:type="gramEnd"/>
      <w:r w:rsidRPr="00C97938">
        <w:rPr>
          <w:b w:val="0"/>
          <w:sz w:val="28"/>
          <w:szCs w:val="28"/>
        </w:rPr>
        <w:t xml:space="preserve">уб. на  </w:t>
      </w:r>
      <w:r w:rsidRPr="00C97938">
        <w:rPr>
          <w:b w:val="0"/>
          <w:i/>
          <w:sz w:val="28"/>
          <w:szCs w:val="28"/>
        </w:rPr>
        <w:t>разработку проектно-сметной документации</w:t>
      </w:r>
      <w:r w:rsidRPr="00C97938">
        <w:rPr>
          <w:b w:val="0"/>
          <w:sz w:val="28"/>
          <w:szCs w:val="28"/>
        </w:rPr>
        <w:t xml:space="preserve">  для Строительства дороги к детскому саду по  ул. Транспортной в с. </w:t>
      </w:r>
      <w:proofErr w:type="spellStart"/>
      <w:r w:rsidRPr="00C97938">
        <w:rPr>
          <w:b w:val="0"/>
          <w:sz w:val="28"/>
          <w:szCs w:val="28"/>
        </w:rPr>
        <w:t>Дмитриадовка</w:t>
      </w:r>
      <w:proofErr w:type="spellEnd"/>
      <w:r w:rsidRPr="00C97938">
        <w:rPr>
          <w:b w:val="0"/>
          <w:sz w:val="28"/>
          <w:szCs w:val="28"/>
        </w:rPr>
        <w:t xml:space="preserve">. </w:t>
      </w:r>
      <w:r w:rsidRPr="00C97938">
        <w:rPr>
          <w:b w:val="0"/>
          <w:i/>
          <w:sz w:val="28"/>
          <w:szCs w:val="28"/>
        </w:rPr>
        <w:t xml:space="preserve">Строительство подъездной дороги к детскому саду было </w:t>
      </w:r>
      <w:r w:rsidRPr="00C97938">
        <w:rPr>
          <w:b w:val="0"/>
          <w:sz w:val="28"/>
          <w:szCs w:val="28"/>
        </w:rPr>
        <w:t xml:space="preserve">выполнено в октябре 2015 года, данный объект был включен в </w:t>
      </w:r>
      <w:r w:rsidRPr="00C97938">
        <w:rPr>
          <w:b w:val="0"/>
          <w:bCs w:val="0"/>
          <w:sz w:val="28"/>
          <w:szCs w:val="28"/>
        </w:rPr>
        <w:t>Губернаторскую программу «100 детских садов к 2015 году»</w:t>
      </w:r>
      <w:r w:rsidRPr="00C97938">
        <w:rPr>
          <w:b w:val="0"/>
          <w:sz w:val="28"/>
          <w:szCs w:val="28"/>
        </w:rPr>
        <w:t xml:space="preserve">. Из бюджета поселения путем </w:t>
      </w:r>
      <w:proofErr w:type="spellStart"/>
      <w:r w:rsidRPr="00C97938">
        <w:rPr>
          <w:b w:val="0"/>
          <w:sz w:val="28"/>
          <w:szCs w:val="28"/>
        </w:rPr>
        <w:t>софинансирования</w:t>
      </w:r>
      <w:proofErr w:type="spellEnd"/>
      <w:r w:rsidRPr="00C97938">
        <w:rPr>
          <w:b w:val="0"/>
          <w:sz w:val="28"/>
          <w:szCs w:val="28"/>
        </w:rPr>
        <w:t xml:space="preserve"> на эти цели было выделено  34,2 тыс. руб.</w:t>
      </w:r>
    </w:p>
    <w:p w:rsidR="00B41110" w:rsidRPr="00C97938" w:rsidRDefault="00B41110" w:rsidP="00C97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938">
        <w:rPr>
          <w:rFonts w:ascii="Times New Roman" w:hAnsi="Times New Roman" w:cs="Times New Roman"/>
          <w:sz w:val="28"/>
          <w:szCs w:val="28"/>
        </w:rPr>
        <w:t xml:space="preserve">В целях безопасности  </w:t>
      </w:r>
      <w:proofErr w:type="gramStart"/>
      <w:r w:rsidRPr="00C97938">
        <w:rPr>
          <w:rFonts w:ascii="Times New Roman" w:hAnsi="Times New Roman" w:cs="Times New Roman"/>
          <w:sz w:val="28"/>
          <w:szCs w:val="28"/>
        </w:rPr>
        <w:t xml:space="preserve">был разработан проект организации дорожного движения на территории </w:t>
      </w:r>
      <w:proofErr w:type="spellStart"/>
      <w:r w:rsidRPr="00C97938">
        <w:rPr>
          <w:rFonts w:ascii="Times New Roman" w:hAnsi="Times New Roman" w:cs="Times New Roman"/>
          <w:sz w:val="28"/>
          <w:szCs w:val="28"/>
        </w:rPr>
        <w:t>Новобессергеневского</w:t>
      </w:r>
      <w:proofErr w:type="spellEnd"/>
      <w:r w:rsidRPr="00C97938">
        <w:rPr>
          <w:rFonts w:ascii="Times New Roman" w:hAnsi="Times New Roman" w:cs="Times New Roman"/>
          <w:sz w:val="28"/>
          <w:szCs w:val="28"/>
        </w:rPr>
        <w:t xml:space="preserve"> сельского поселения протяженностью 69,79 км на эти цели было</w:t>
      </w:r>
      <w:proofErr w:type="gramEnd"/>
      <w:r w:rsidRPr="00C97938">
        <w:rPr>
          <w:rFonts w:ascii="Times New Roman" w:hAnsi="Times New Roman" w:cs="Times New Roman"/>
          <w:sz w:val="28"/>
          <w:szCs w:val="28"/>
        </w:rPr>
        <w:t xml:space="preserve"> израсходовано 43,1 тыс. руб.</w:t>
      </w:r>
    </w:p>
    <w:p w:rsidR="00B41110" w:rsidRPr="00C97938" w:rsidRDefault="00B41110" w:rsidP="00C97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938">
        <w:rPr>
          <w:rFonts w:ascii="Times New Roman" w:hAnsi="Times New Roman" w:cs="Times New Roman"/>
          <w:sz w:val="28"/>
          <w:szCs w:val="28"/>
        </w:rPr>
        <w:t xml:space="preserve">Для оборудования  улиц населённых пунктов было приобретено и установлено 60 </w:t>
      </w:r>
      <w:r w:rsidRPr="00C97938">
        <w:rPr>
          <w:rFonts w:ascii="Times New Roman" w:hAnsi="Times New Roman" w:cs="Times New Roman"/>
          <w:i/>
          <w:sz w:val="28"/>
          <w:szCs w:val="28"/>
        </w:rPr>
        <w:t xml:space="preserve">дорожных знака </w:t>
      </w:r>
      <w:r w:rsidRPr="00C97938">
        <w:rPr>
          <w:rFonts w:ascii="Times New Roman" w:hAnsi="Times New Roman" w:cs="Times New Roman"/>
          <w:sz w:val="28"/>
          <w:szCs w:val="28"/>
        </w:rPr>
        <w:t>на сумму – 99,9 тыс</w:t>
      </w:r>
      <w:proofErr w:type="gramStart"/>
      <w:r w:rsidRPr="00C979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97938">
        <w:rPr>
          <w:rFonts w:ascii="Times New Roman" w:hAnsi="Times New Roman" w:cs="Times New Roman"/>
          <w:sz w:val="28"/>
          <w:szCs w:val="28"/>
        </w:rPr>
        <w:t>уб.</w:t>
      </w:r>
    </w:p>
    <w:p w:rsidR="00B41110" w:rsidRPr="00C97938" w:rsidRDefault="00B41110" w:rsidP="00C97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938">
        <w:rPr>
          <w:rFonts w:ascii="Times New Roman" w:hAnsi="Times New Roman" w:cs="Times New Roman"/>
          <w:sz w:val="28"/>
          <w:szCs w:val="28"/>
        </w:rPr>
        <w:lastRenderedPageBreak/>
        <w:t xml:space="preserve">В 2016 году планируется произвести ямочный ремонт дорог во всех населенных пунктах поселения, отремонтировать тротуары. Также планируется выполнение работ по капитальному ремонту </w:t>
      </w:r>
      <w:proofErr w:type="spellStart"/>
      <w:r w:rsidRPr="00C97938">
        <w:rPr>
          <w:rFonts w:ascii="Times New Roman" w:hAnsi="Times New Roman" w:cs="Times New Roman"/>
          <w:sz w:val="28"/>
          <w:szCs w:val="28"/>
        </w:rPr>
        <w:t>Петрушинского</w:t>
      </w:r>
      <w:proofErr w:type="spellEnd"/>
      <w:r w:rsidRPr="00C97938">
        <w:rPr>
          <w:rFonts w:ascii="Times New Roman" w:hAnsi="Times New Roman" w:cs="Times New Roman"/>
          <w:sz w:val="28"/>
          <w:szCs w:val="28"/>
        </w:rPr>
        <w:t xml:space="preserve"> сельского Дома культуры, газификации </w:t>
      </w:r>
      <w:proofErr w:type="spellStart"/>
      <w:r w:rsidRPr="00C97938">
        <w:rPr>
          <w:rFonts w:ascii="Times New Roman" w:hAnsi="Times New Roman" w:cs="Times New Roman"/>
          <w:sz w:val="28"/>
          <w:szCs w:val="28"/>
        </w:rPr>
        <w:t>Петрушинского</w:t>
      </w:r>
      <w:proofErr w:type="spellEnd"/>
      <w:r w:rsidRPr="00C97938">
        <w:rPr>
          <w:rFonts w:ascii="Times New Roman" w:hAnsi="Times New Roman" w:cs="Times New Roman"/>
          <w:sz w:val="28"/>
          <w:szCs w:val="28"/>
        </w:rPr>
        <w:t xml:space="preserve"> Дома культуры. На эти цели запланировано 11164,2  тыс. руб. из областного бюджета, 489,5 тыс. руб. из местного  бюджета.</w:t>
      </w:r>
    </w:p>
    <w:p w:rsidR="00AE5B29" w:rsidRPr="00C97938" w:rsidRDefault="00C97938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  <w:r w:rsidR="00AE5B29" w:rsidRPr="00C97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БЛАГОУСТРОЙСТВО</w:t>
      </w:r>
    </w:p>
    <w:p w:rsidR="00AE5B29" w:rsidRPr="00C97938" w:rsidRDefault="00AE5B29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C1E" w:rsidRPr="00C97938" w:rsidRDefault="00004CF1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реализации муниципальной программы: «Благоустройство» </w:t>
      </w:r>
      <w:proofErr w:type="gramStart"/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проводятся ряд мероприятий</w:t>
      </w:r>
      <w:proofErr w:type="gramEnd"/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направленных на улучшение качественного уровня жизни населения </w:t>
      </w:r>
      <w:proofErr w:type="spellStart"/>
      <w:r w:rsidR="005E1C1E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Новобессергеневского</w:t>
      </w:r>
      <w:proofErr w:type="spellEnd"/>
      <w:r w:rsidR="005E1C1E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поселения:</w:t>
      </w:r>
    </w:p>
    <w:p w:rsidR="00AE5B29" w:rsidRPr="00C97938" w:rsidRDefault="00AE5B29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улучшение внешнего облика </w:t>
      </w:r>
      <w:r w:rsidR="005E1C1E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условий проживания её жителей.</w:t>
      </w:r>
    </w:p>
    <w:p w:rsidR="005E1C1E" w:rsidRPr="00C97938" w:rsidRDefault="00004CF1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отчетный период на территории </w:t>
      </w:r>
      <w:proofErr w:type="spellStart"/>
      <w:r w:rsidR="005E1C1E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Новобессергеневского</w:t>
      </w:r>
      <w:proofErr w:type="spellEnd"/>
      <w:r w:rsidR="005E1C1E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поселения:</w:t>
      </w:r>
    </w:p>
    <w:p w:rsidR="00A85465" w:rsidRPr="00C97938" w:rsidRDefault="00AE5B29" w:rsidP="00C9793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было проведено </w:t>
      </w:r>
      <w:r w:rsidR="00A85465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</w:t>
      </w: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массовых субботника с привлечением жителей </w:t>
      </w:r>
      <w:r w:rsidR="005E1C1E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предприятий, организаций, учащихся учебных заведений для наведения санитарного порядка на улицах и площадях наше</w:t>
      </w:r>
      <w:r w:rsidR="005E1C1E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1C1E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A85465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85465" w:rsidRPr="00C97938">
        <w:rPr>
          <w:rFonts w:ascii="Times New Roman" w:hAnsi="Times New Roman" w:cs="Times New Roman"/>
          <w:sz w:val="28"/>
          <w:szCs w:val="28"/>
        </w:rPr>
        <w:t xml:space="preserve"> </w:t>
      </w:r>
      <w:r w:rsidR="00A85465" w:rsidRPr="00C97938">
        <w:rPr>
          <w:rFonts w:ascii="Times New Roman" w:eastAsia="Calibri" w:hAnsi="Times New Roman" w:cs="Times New Roman"/>
          <w:sz w:val="28"/>
          <w:szCs w:val="28"/>
        </w:rPr>
        <w:t xml:space="preserve">Силами учащихся </w:t>
      </w:r>
      <w:proofErr w:type="spellStart"/>
      <w:r w:rsidR="00A85465" w:rsidRPr="00C97938">
        <w:rPr>
          <w:rFonts w:ascii="Times New Roman" w:eastAsia="Calibri" w:hAnsi="Times New Roman" w:cs="Times New Roman"/>
          <w:sz w:val="28"/>
          <w:szCs w:val="28"/>
        </w:rPr>
        <w:t>Новобессергеневской</w:t>
      </w:r>
      <w:proofErr w:type="spellEnd"/>
      <w:r w:rsidR="00A85465" w:rsidRPr="00C97938">
        <w:rPr>
          <w:rFonts w:ascii="Times New Roman" w:eastAsia="Calibri" w:hAnsi="Times New Roman" w:cs="Times New Roman"/>
          <w:sz w:val="28"/>
          <w:szCs w:val="28"/>
        </w:rPr>
        <w:t xml:space="preserve"> СОШ, работников культуры, соц.обеспечения, работников Администрации </w:t>
      </w:r>
      <w:proofErr w:type="spellStart"/>
      <w:r w:rsidR="00A85465" w:rsidRPr="00C97938">
        <w:rPr>
          <w:rFonts w:ascii="Times New Roman" w:eastAsia="Calibri" w:hAnsi="Times New Roman" w:cs="Times New Roman"/>
          <w:sz w:val="28"/>
          <w:szCs w:val="28"/>
        </w:rPr>
        <w:t>Новобессергеневского</w:t>
      </w:r>
      <w:proofErr w:type="spellEnd"/>
      <w:r w:rsidR="00A85465" w:rsidRPr="00C9793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производственными подразделениями произведена уборка территории </w:t>
      </w:r>
      <w:proofErr w:type="spellStart"/>
      <w:r w:rsidR="00A85465" w:rsidRPr="00C97938">
        <w:rPr>
          <w:rFonts w:ascii="Times New Roman" w:eastAsia="Calibri" w:hAnsi="Times New Roman" w:cs="Times New Roman"/>
          <w:sz w:val="28"/>
          <w:szCs w:val="28"/>
        </w:rPr>
        <w:t>Новобессергеневского</w:t>
      </w:r>
      <w:proofErr w:type="spellEnd"/>
      <w:r w:rsidR="00A85465" w:rsidRPr="00C9793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высадка кустарников и деревьев различных пород более 350 шт. </w:t>
      </w:r>
      <w:r w:rsidR="003C7B1C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(на сумму 25,0 тысяч рублей.)</w:t>
      </w:r>
      <w:r w:rsidR="003C7B1C" w:rsidRPr="00C97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465" w:rsidRPr="00C97938">
        <w:rPr>
          <w:rFonts w:ascii="Times New Roman" w:eastAsia="Calibri" w:hAnsi="Times New Roman" w:cs="Times New Roman"/>
          <w:sz w:val="28"/>
          <w:szCs w:val="28"/>
        </w:rPr>
        <w:t xml:space="preserve">и побелка деревьев, покос травы вдоль обочин, облагораживание памятников, очищены от мусора </w:t>
      </w:r>
      <w:proofErr w:type="spellStart"/>
      <w:r w:rsidR="00A85465" w:rsidRPr="00C97938">
        <w:rPr>
          <w:rFonts w:ascii="Times New Roman" w:eastAsia="Calibri" w:hAnsi="Times New Roman" w:cs="Times New Roman"/>
          <w:sz w:val="28"/>
          <w:szCs w:val="28"/>
        </w:rPr>
        <w:t>Новобессергеневское</w:t>
      </w:r>
      <w:proofErr w:type="spellEnd"/>
      <w:r w:rsidR="00A85465" w:rsidRPr="00C97938">
        <w:rPr>
          <w:rFonts w:ascii="Times New Roman" w:eastAsia="Calibri" w:hAnsi="Times New Roman" w:cs="Times New Roman"/>
          <w:sz w:val="28"/>
          <w:szCs w:val="28"/>
        </w:rPr>
        <w:t xml:space="preserve"> кладбище и кладбище в с</w:t>
      </w:r>
      <w:proofErr w:type="gramStart"/>
      <w:r w:rsidR="00A85465" w:rsidRPr="00C97938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="00A85465" w:rsidRPr="00C97938">
        <w:rPr>
          <w:rFonts w:ascii="Times New Roman" w:eastAsia="Calibri" w:hAnsi="Times New Roman" w:cs="Times New Roman"/>
          <w:sz w:val="28"/>
          <w:szCs w:val="28"/>
        </w:rPr>
        <w:t>етрушино, очищен от строительного мусора спуск к морю по ул</w:t>
      </w:r>
      <w:proofErr w:type="gramStart"/>
      <w:r w:rsidR="00A85465" w:rsidRPr="00C97938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="00A85465" w:rsidRPr="00C97938">
        <w:rPr>
          <w:rFonts w:ascii="Times New Roman" w:eastAsia="Calibri" w:hAnsi="Times New Roman" w:cs="Times New Roman"/>
          <w:sz w:val="28"/>
          <w:szCs w:val="28"/>
        </w:rPr>
        <w:t>оминтерна, от бытового мусора спуск по ул.Горького, ул.Калинина и ул.Пушкина.</w:t>
      </w:r>
    </w:p>
    <w:p w:rsidR="00AE5B29" w:rsidRPr="00C97938" w:rsidRDefault="00004CF1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Хочу </w:t>
      </w:r>
      <w:r w:rsidR="005E1C1E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обратить внимание на неактивность жителей поселения участия в субботниках и одновременно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поблагодарить жителей, руководителей и их коллективы кто активно принимает участие в наведении порядка и улучшению её эстетического вида.</w:t>
      </w:r>
    </w:p>
    <w:p w:rsidR="00A85465" w:rsidRPr="00C97938" w:rsidRDefault="00004CF1" w:rsidP="00C97938">
      <w:pPr>
        <w:shd w:val="clear" w:color="auto" w:fill="EDF4FE"/>
        <w:spacing w:after="0" w:line="31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Ликвидировано  несанкционированных свалок на территории</w:t>
      </w:r>
      <w:r w:rsidR="003C7B1C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C7B1C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Новобессергеневского</w:t>
      </w:r>
      <w:proofErr w:type="spellEnd"/>
      <w:r w:rsidR="003C7B1C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сумму 781,6 тысяч рублей,</w:t>
      </w:r>
      <w:r w:rsidR="00A85465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5465" w:rsidRPr="00C97938">
        <w:rPr>
          <w:rFonts w:ascii="Times New Roman" w:eastAsia="Calibri" w:hAnsi="Times New Roman" w:cs="Times New Roman"/>
          <w:sz w:val="28"/>
          <w:szCs w:val="28"/>
        </w:rPr>
        <w:t xml:space="preserve">очищено от мусора </w:t>
      </w:r>
      <w:smartTag w:uri="urn:schemas-microsoft-com:office:smarttags" w:element="metricconverter">
        <w:smartTagPr>
          <w:attr w:name="ProductID" w:val="4,5 га"/>
        </w:smartTagPr>
        <w:r w:rsidR="00A85465" w:rsidRPr="00C97938">
          <w:rPr>
            <w:rFonts w:ascii="Times New Roman" w:eastAsia="Calibri" w:hAnsi="Times New Roman" w:cs="Times New Roman"/>
            <w:sz w:val="28"/>
            <w:szCs w:val="28"/>
          </w:rPr>
          <w:t>4,5 га</w:t>
        </w:r>
      </w:smartTag>
      <w:r w:rsidR="00A85465" w:rsidRPr="00C97938">
        <w:rPr>
          <w:rFonts w:ascii="Times New Roman" w:eastAsia="Calibri" w:hAnsi="Times New Roman" w:cs="Times New Roman"/>
          <w:sz w:val="28"/>
          <w:szCs w:val="28"/>
        </w:rPr>
        <w:t xml:space="preserve"> и вывезено около </w:t>
      </w:r>
      <w:smartTag w:uri="urn:schemas-microsoft-com:office:smarttags" w:element="metricconverter">
        <w:smartTagPr>
          <w:attr w:name="ProductID" w:val="120 м3"/>
        </w:smartTagPr>
        <w:r w:rsidR="00A85465" w:rsidRPr="00C97938">
          <w:rPr>
            <w:rFonts w:ascii="Times New Roman" w:eastAsia="Calibri" w:hAnsi="Times New Roman" w:cs="Times New Roman"/>
            <w:sz w:val="28"/>
            <w:szCs w:val="28"/>
          </w:rPr>
          <w:t>120 м3</w:t>
        </w:r>
      </w:smartTag>
      <w:r w:rsidR="00A85465" w:rsidRPr="00C97938">
        <w:rPr>
          <w:rFonts w:ascii="Times New Roman" w:eastAsia="Calibri" w:hAnsi="Times New Roman" w:cs="Times New Roman"/>
          <w:sz w:val="28"/>
          <w:szCs w:val="28"/>
        </w:rPr>
        <w:t xml:space="preserve"> за внебюджетные средства.</w:t>
      </w:r>
    </w:p>
    <w:p w:rsidR="00AE5B29" w:rsidRPr="00C97938" w:rsidRDefault="00AE5B29" w:rsidP="00C97938">
      <w:pPr>
        <w:numPr>
          <w:ilvl w:val="0"/>
          <w:numId w:val="2"/>
        </w:numPr>
        <w:shd w:val="clear" w:color="auto" w:fill="EDF4FE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Произведена очистка лесополос от сухих веток и мусора)</w:t>
      </w:r>
      <w:r w:rsidR="00755183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сумму 164,9 тыс. рублей</w:t>
      </w: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AE5B29" w:rsidRPr="00C97938" w:rsidRDefault="00004CF1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Осуществлялся покос </w:t>
      </w:r>
      <w:r w:rsidR="005E1C1E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сорной растительности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эти цели израсходовано </w:t>
      </w:r>
      <w:r w:rsidR="005E1C1E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68,5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 рублей.</w:t>
      </w:r>
    </w:p>
    <w:p w:rsidR="00AE5B29" w:rsidRPr="00C97938" w:rsidRDefault="00464B55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38">
        <w:rPr>
          <w:rFonts w:ascii="Times New Roman" w:hAnsi="Times New Roman" w:cs="Times New Roman"/>
          <w:sz w:val="28"/>
          <w:szCs w:val="28"/>
        </w:rPr>
        <w:t xml:space="preserve"> Изготовление мемориала основателю </w:t>
      </w:r>
      <w:proofErr w:type="spellStart"/>
      <w:r w:rsidRPr="00C9793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9793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97938">
        <w:rPr>
          <w:rFonts w:ascii="Times New Roman" w:hAnsi="Times New Roman" w:cs="Times New Roman"/>
          <w:sz w:val="28"/>
          <w:szCs w:val="28"/>
        </w:rPr>
        <w:t>овобессергеневка</w:t>
      </w:r>
      <w:proofErr w:type="spellEnd"/>
      <w:r w:rsidRPr="00C97938">
        <w:rPr>
          <w:rFonts w:ascii="Times New Roman" w:hAnsi="Times New Roman" w:cs="Times New Roman"/>
          <w:sz w:val="28"/>
          <w:szCs w:val="28"/>
        </w:rPr>
        <w:t xml:space="preserve"> </w:t>
      </w:r>
      <w:r w:rsidR="00004CF1">
        <w:rPr>
          <w:rFonts w:ascii="Times New Roman" w:hAnsi="Times New Roman" w:cs="Times New Roman"/>
          <w:sz w:val="28"/>
          <w:szCs w:val="28"/>
        </w:rPr>
        <w:t xml:space="preserve">- </w:t>
      </w:r>
      <w:r w:rsidRPr="00C97938">
        <w:rPr>
          <w:rFonts w:ascii="Times New Roman" w:hAnsi="Times New Roman" w:cs="Times New Roman"/>
          <w:sz w:val="28"/>
          <w:szCs w:val="28"/>
        </w:rPr>
        <w:t>29,4</w:t>
      </w:r>
      <w:r w:rsidR="00004CF1">
        <w:rPr>
          <w:rFonts w:ascii="Times New Roman" w:hAnsi="Times New Roman" w:cs="Times New Roman"/>
          <w:sz w:val="28"/>
          <w:szCs w:val="28"/>
        </w:rPr>
        <w:t>тыс. руб.</w:t>
      </w:r>
    </w:p>
    <w:p w:rsidR="00AE5B29" w:rsidRPr="00C97938" w:rsidRDefault="00A07D63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мероприятий по профилактике природно-очаговых инфекций, в том числе Крымской геморрагической лихорадки, из местного бюджета выделены денежные средства на противоклещевую обработку. Сумма средств составила </w:t>
      </w: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12,4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тысячи рублей.</w:t>
      </w:r>
    </w:p>
    <w:p w:rsidR="00AE5B29" w:rsidRPr="00C97938" w:rsidRDefault="00004CF1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Обработаны места отдыха жителей, детские площадки, </w:t>
      </w:r>
      <w:r w:rsidR="00A07D63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береговая зона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 кладбища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E5B29" w:rsidRPr="00C97938" w:rsidRDefault="00AE5B29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Специалистами сельского поселения за отчетный период составлено </w:t>
      </w:r>
      <w:r w:rsidR="003C7B1C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</w:t>
      </w: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протоколов об административных правонарушениях за нарушения правил благоустройства и санитарного состояния </w:t>
      </w:r>
      <w:r w:rsidR="003C7B1C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2DBD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(сжигание су</w:t>
      </w:r>
      <w:r w:rsidR="00004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хой растительности, вывоз мусор.</w:t>
      </w:r>
      <w:r w:rsidR="008E2DBD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 </w:t>
      </w:r>
    </w:p>
    <w:p w:rsidR="00AE5B29" w:rsidRPr="00C97938" w:rsidRDefault="00004CF1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протяжении ряда лет серьёзным вопросом остается соблюдением мер противопожарной безопасности.</w:t>
      </w:r>
    </w:p>
    <w:p w:rsidR="00AE5B29" w:rsidRPr="00C97938" w:rsidRDefault="00AE5B29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 поселения приняты нормативные документы:</w:t>
      </w:r>
    </w:p>
    <w:p w:rsidR="00AE5B29" w:rsidRPr="00C97938" w:rsidRDefault="00AE5B29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-о введении особого противопожарного режима на территории </w:t>
      </w:r>
      <w:proofErr w:type="spellStart"/>
      <w:r w:rsidR="00A07D63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Новобессергеневского</w:t>
      </w:r>
      <w:proofErr w:type="spellEnd"/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AE5B29" w:rsidRPr="00C97938" w:rsidRDefault="00AE5B29" w:rsidP="00C97938">
      <w:pPr>
        <w:numPr>
          <w:ilvl w:val="0"/>
          <w:numId w:val="3"/>
        </w:numPr>
        <w:shd w:val="clear" w:color="auto" w:fill="EDF4FE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введении временного ограничения пребывания граждан в лесах и въезда в них транспортных средств.</w:t>
      </w:r>
    </w:p>
    <w:p w:rsidR="00AE5B29" w:rsidRPr="00C97938" w:rsidRDefault="00AE5B29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недопущения случаев возгорания сухой растительности проводится</w:t>
      </w:r>
      <w:proofErr w:type="gramStart"/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</w:p>
    <w:p w:rsidR="00AE5B29" w:rsidRPr="00C97938" w:rsidRDefault="00AE5B29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proofErr w:type="spellStart"/>
      <w:r w:rsidR="00A07D63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Новобессергеневского</w:t>
      </w:r>
      <w:proofErr w:type="spellEnd"/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поселения, имеются необходимые силы и средства для защиты населения от чрезвычайных ситуаций:</w:t>
      </w:r>
    </w:p>
    <w:p w:rsidR="00AE5B29" w:rsidRPr="00C97938" w:rsidRDefault="00AE5B29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созданы две мобильные группы, имеются противопожарные ранцы в количестве </w:t>
      </w:r>
      <w:r w:rsidR="00DD2B88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шт., </w:t>
      </w:r>
      <w:r w:rsidR="00E1075C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электромегафон СО-10М – 2 шт., сирена ручная СО</w:t>
      </w:r>
      <w:r w:rsidR="00A552DD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100Р – 1шт.</w:t>
      </w:r>
    </w:p>
    <w:p w:rsidR="00AE5B29" w:rsidRPr="00C97938" w:rsidRDefault="00004CF1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избежание чрезвычайных ситуаций на территории поселения имеется </w:t>
      </w:r>
      <w:r w:rsidR="00A552DD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привлекаемая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инженерная техника – трактор </w:t>
      </w:r>
      <w:r w:rsidR="00A552DD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МТЗ-80, Т-150к (ООО</w:t>
      </w:r>
      <w:proofErr w:type="gramStart"/>
      <w:r w:rsidR="00A552DD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spellStart"/>
      <w:r w:rsidR="00A552DD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proofErr w:type="gramEnd"/>
      <w:r w:rsidR="00A552DD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иус-Сервис</w:t>
      </w:r>
      <w:proofErr w:type="spellEnd"/>
      <w:r w:rsidR="00A552DD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трактор </w:t>
      </w:r>
      <w:r w:rsidR="00125DA5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МТЗ-82, </w:t>
      </w:r>
      <w:proofErr w:type="spellStart"/>
      <w:r w:rsidR="00125DA5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Беларус-ЭО</w:t>
      </w:r>
      <w:proofErr w:type="spellEnd"/>
      <w:r w:rsidR="00125DA5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2101(ООО»</w:t>
      </w:r>
      <w:proofErr w:type="spellStart"/>
      <w:r w:rsidR="00125DA5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Дорстройинвест</w:t>
      </w:r>
      <w:proofErr w:type="spellEnd"/>
      <w:r w:rsidR="00125DA5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D7D52" w:rsidRPr="00C97938" w:rsidRDefault="00004CF1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тушения пожаров в</w:t>
      </w:r>
      <w:r w:rsidR="00A552DD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поселении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имеются</w:t>
      </w:r>
      <w:r w:rsidR="00125DA5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5DA5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объектовых пожарных гидранта, 8 объектовых пожарных водоемов, 3 водонапорных башни,  2 естественных</w:t>
      </w:r>
      <w:r w:rsidR="00DD7D52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D7D52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водоисточника</w:t>
      </w:r>
      <w:proofErr w:type="spellEnd"/>
      <w:r w:rsidR="00DD7D52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ближайшее время планируется оборудование подъезда для забора воды и установка гидранта в районе х. </w:t>
      </w:r>
      <w:proofErr w:type="spellStart"/>
      <w:r w:rsidR="00DD7D52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Новозолотовка</w:t>
      </w:r>
      <w:proofErr w:type="spellEnd"/>
      <w:r w:rsidR="00DD7D52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 Транспортная,2.</w:t>
      </w:r>
    </w:p>
    <w:p w:rsidR="00AE5B29" w:rsidRPr="00C97938" w:rsidRDefault="00AE5B29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сходах с гражданами ведётся разъяснительная работа о мерах пожарной безопасности и действиях на пожаре.</w:t>
      </w:r>
    </w:p>
    <w:p w:rsidR="00AE5B29" w:rsidRPr="00C97938" w:rsidRDefault="00AE5B29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составлено </w:t>
      </w:r>
      <w:r w:rsidR="008E2DBD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административных протокол</w:t>
      </w:r>
      <w:r w:rsidR="008E2DBD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возгоранию сухой растительности, по двум пожарам ведется рас</w:t>
      </w:r>
      <w:r w:rsidR="00637515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ледования о причинах возгорания. </w:t>
      </w:r>
      <w:proofErr w:type="gramEnd"/>
    </w:p>
    <w:p w:rsidR="00AE5B29" w:rsidRPr="00C97938" w:rsidRDefault="00AE5B29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Направлены письма главам КФХ о проведении опашки при проведении сельскохозяйственных работ.</w:t>
      </w:r>
    </w:p>
    <w:p w:rsidR="00AE5B29" w:rsidRPr="00C97938" w:rsidRDefault="00AE5B29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одними усилиями администрации проблемы не решить, я убедительно прошу всех жителей совместными усилиями проводить работу по профилактике пожаров. Ведь всем известно, что легче предупредить, чем потушить.</w:t>
      </w:r>
    </w:p>
    <w:p w:rsidR="00DD7D52" w:rsidRPr="00C97938" w:rsidRDefault="00DD7D52" w:rsidP="00C979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938">
        <w:rPr>
          <w:rFonts w:ascii="Times New Roman" w:hAnsi="Times New Roman" w:cs="Times New Roman"/>
          <w:sz w:val="28"/>
          <w:szCs w:val="28"/>
        </w:rPr>
        <w:lastRenderedPageBreak/>
        <w:t xml:space="preserve">Создана Добровольная Народная Дружина в составе 12 человек, </w:t>
      </w:r>
      <w:proofErr w:type="spellStart"/>
      <w:r w:rsidRPr="00C97938">
        <w:rPr>
          <w:rFonts w:ascii="Times New Roman" w:hAnsi="Times New Roman" w:cs="Times New Roman"/>
          <w:sz w:val="28"/>
          <w:szCs w:val="28"/>
        </w:rPr>
        <w:t>командир-Логвинов</w:t>
      </w:r>
      <w:proofErr w:type="spellEnd"/>
      <w:r w:rsidRPr="00C97938">
        <w:rPr>
          <w:rFonts w:ascii="Times New Roman" w:hAnsi="Times New Roman" w:cs="Times New Roman"/>
          <w:sz w:val="28"/>
          <w:szCs w:val="28"/>
        </w:rPr>
        <w:t xml:space="preserve"> Вячеслав Иванович. В этом году планируется выдача удостоверений всем дружинникам, а так же всем желающим пополнить ряды Добровольной Народной Дружины предлагаем вступить в данную общественную организацию.</w:t>
      </w:r>
    </w:p>
    <w:p w:rsidR="00DD7D52" w:rsidRPr="00C97938" w:rsidRDefault="00DD7D52" w:rsidP="00C979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938">
        <w:rPr>
          <w:rFonts w:ascii="Times New Roman" w:hAnsi="Times New Roman" w:cs="Times New Roman"/>
          <w:b/>
          <w:sz w:val="28"/>
          <w:szCs w:val="28"/>
        </w:rPr>
        <w:t>Ртутьсодержащие отходы</w:t>
      </w:r>
      <w:r w:rsidRPr="00C97938">
        <w:rPr>
          <w:rFonts w:ascii="Times New Roman" w:hAnsi="Times New Roman" w:cs="Times New Roman"/>
          <w:sz w:val="28"/>
          <w:szCs w:val="28"/>
        </w:rPr>
        <w:t>.</w:t>
      </w:r>
    </w:p>
    <w:p w:rsidR="00DD7D52" w:rsidRPr="00C97938" w:rsidRDefault="00DD7D52" w:rsidP="00C979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93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а так же с необходимостью сбора и утилизации ртутьсодержащих отходов, Администрация </w:t>
      </w:r>
      <w:proofErr w:type="spellStart"/>
      <w:r w:rsidRPr="00C97938">
        <w:rPr>
          <w:rFonts w:ascii="Times New Roman" w:hAnsi="Times New Roman" w:cs="Times New Roman"/>
          <w:sz w:val="28"/>
          <w:szCs w:val="28"/>
        </w:rPr>
        <w:t>Новобессергеневского</w:t>
      </w:r>
      <w:proofErr w:type="spellEnd"/>
      <w:r w:rsidRPr="00C97938">
        <w:rPr>
          <w:rFonts w:ascii="Times New Roman" w:hAnsi="Times New Roman" w:cs="Times New Roman"/>
          <w:sz w:val="28"/>
          <w:szCs w:val="28"/>
        </w:rPr>
        <w:t xml:space="preserve"> сельского поселения заключила договор с «Южной утилизирующей компанией» в лице директора Кобзевой Л.В. №84/1 от 01.09.2015 по техническому обслуживанию, приемке и утилизации технических отходов (ТО) и №91/2/1</w:t>
      </w:r>
      <w:proofErr w:type="gramEnd"/>
      <w:r w:rsidRPr="00C97938">
        <w:rPr>
          <w:rFonts w:ascii="Times New Roman" w:hAnsi="Times New Roman" w:cs="Times New Roman"/>
          <w:sz w:val="28"/>
          <w:szCs w:val="28"/>
        </w:rPr>
        <w:t xml:space="preserve"> от 30.09.2015 г. на приобретение специализированного контейнера для сбора, хранения и транспортировке отработанных ртутьсодержащих ламп.</w:t>
      </w:r>
    </w:p>
    <w:p w:rsidR="00DD7D52" w:rsidRPr="00C97938" w:rsidRDefault="00004CF1" w:rsidP="00C9793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DD7D52" w:rsidRPr="00C97938">
        <w:rPr>
          <w:rStyle w:val="a5"/>
          <w:rFonts w:ascii="Times New Roman" w:hAnsi="Times New Roman" w:cs="Times New Roman"/>
          <w:b w:val="0"/>
          <w:sz w:val="28"/>
          <w:szCs w:val="28"/>
        </w:rPr>
        <w:t>Еженедельно, каждую пятницу</w:t>
      </w:r>
      <w:r w:rsidR="00DD7D52" w:rsidRPr="00C9793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D7D52" w:rsidRPr="00C97938">
        <w:rPr>
          <w:rFonts w:ascii="Times New Roman" w:hAnsi="Times New Roman" w:cs="Times New Roman"/>
          <w:sz w:val="28"/>
          <w:szCs w:val="28"/>
        </w:rPr>
        <w:t>проводится акция по сбору от населения пришедших в негодность бытовых ртутьсодержащих отходов (энергосберегающие лампы, градусники и др.).</w:t>
      </w:r>
    </w:p>
    <w:p w:rsidR="00DD7D52" w:rsidRPr="00C97938" w:rsidRDefault="00004CF1" w:rsidP="00C9793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DD7D52" w:rsidRPr="00C9793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Сбор бытовых ртутьсодержащих отходов будет осуществляться бесплатно (по вторникам и четвергам с 9.00 до 11.00) в здании Администрации </w:t>
      </w:r>
      <w:proofErr w:type="spellStart"/>
      <w:r w:rsidR="00DD7D52" w:rsidRPr="00C97938">
        <w:rPr>
          <w:rStyle w:val="a5"/>
          <w:rFonts w:ascii="Times New Roman" w:hAnsi="Times New Roman" w:cs="Times New Roman"/>
          <w:b w:val="0"/>
          <w:sz w:val="28"/>
          <w:szCs w:val="28"/>
        </w:rPr>
        <w:t>Новобессергеневского</w:t>
      </w:r>
      <w:proofErr w:type="spellEnd"/>
      <w:r w:rsidR="00DD7D52" w:rsidRPr="00C9793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сельского поселения.</w:t>
      </w:r>
    </w:p>
    <w:p w:rsidR="00DD7D52" w:rsidRPr="00C97938" w:rsidRDefault="00004CF1" w:rsidP="00C97938">
      <w:pPr>
        <w:pStyle w:val="a6"/>
        <w:shd w:val="clear" w:color="auto" w:fill="FFFFFF"/>
        <w:spacing w:before="36" w:beforeAutospacing="0" w:after="36" w:afterAutospacing="0" w:line="33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7D52" w:rsidRPr="00C97938">
        <w:rPr>
          <w:sz w:val="28"/>
          <w:szCs w:val="28"/>
        </w:rPr>
        <w:t xml:space="preserve">Для сдачи ртутьсодержащих отходов необходимо принести их в указанное время и заполнить бланк заявления. Максимальный общий вес отходов от 1 человека не должен превышать </w:t>
      </w:r>
      <w:smartTag w:uri="urn:schemas-microsoft-com:office:smarttags" w:element="metricconverter">
        <w:smartTagPr>
          <w:attr w:name="ProductID" w:val="1 кг"/>
        </w:smartTagPr>
        <w:r w:rsidR="00DD7D52" w:rsidRPr="00C97938">
          <w:rPr>
            <w:sz w:val="28"/>
            <w:szCs w:val="28"/>
          </w:rPr>
          <w:t>1 кг</w:t>
        </w:r>
      </w:smartTag>
      <w:r w:rsidR="00DD7D52" w:rsidRPr="00C97938">
        <w:rPr>
          <w:sz w:val="28"/>
          <w:szCs w:val="28"/>
        </w:rPr>
        <w:t xml:space="preserve">. Мы приглашаем всех желающих </w:t>
      </w:r>
      <w:proofErr w:type="gramStart"/>
      <w:r w:rsidR="00DD7D52" w:rsidRPr="00C97938">
        <w:rPr>
          <w:sz w:val="28"/>
          <w:szCs w:val="28"/>
        </w:rPr>
        <w:t>принять</w:t>
      </w:r>
      <w:proofErr w:type="gramEnd"/>
      <w:r w:rsidR="00DD7D52" w:rsidRPr="00C97938">
        <w:rPr>
          <w:sz w:val="28"/>
          <w:szCs w:val="28"/>
        </w:rPr>
        <w:t xml:space="preserve"> участие в акции. Напоминаем, что ртуть нельзя выливать в канализацию, выбрасывать вместе с бытовым мусором. В одной ртутной лампе в среднем содержится около 100 мг газообразной ртути, данный вид отхода относится к первому классу опасности и оказывает негативное воздействие на окружающую среду.</w:t>
      </w:r>
    </w:p>
    <w:p w:rsidR="00DD7D52" w:rsidRPr="00C97938" w:rsidRDefault="00DD7D52" w:rsidP="00C97938">
      <w:pPr>
        <w:jc w:val="both"/>
        <w:rPr>
          <w:rFonts w:ascii="Times New Roman" w:hAnsi="Times New Roman" w:cs="Times New Roman"/>
          <w:sz w:val="28"/>
          <w:szCs w:val="28"/>
        </w:rPr>
      </w:pPr>
      <w:r w:rsidRPr="00C97938">
        <w:rPr>
          <w:rFonts w:ascii="Times New Roman" w:hAnsi="Times New Roman" w:cs="Times New Roman"/>
          <w:sz w:val="28"/>
          <w:szCs w:val="28"/>
        </w:rPr>
        <w:t xml:space="preserve">Подробную информацию можно уточнить по телефону: 8(8634)75-71-35 </w:t>
      </w:r>
    </w:p>
    <w:p w:rsidR="00AE5B29" w:rsidRPr="00C97938" w:rsidRDefault="00AE5B29" w:rsidP="00C97938">
      <w:pPr>
        <w:shd w:val="clear" w:color="auto" w:fill="EDF4FE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СФЕРА</w:t>
      </w:r>
    </w:p>
    <w:p w:rsidR="00AE5B29" w:rsidRPr="00C97938" w:rsidRDefault="00004CF1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области социальной сферы основная задача Администрации заключалась в предоставлении помощи жителям, оказавшимся в сложном материальном положении или попавшим в экстремальную ситуацию.</w:t>
      </w:r>
    </w:p>
    <w:p w:rsidR="00AE5B29" w:rsidRPr="00C97938" w:rsidRDefault="00AE5B29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текущем году продолжается оказание гуманитарной помощи, </w:t>
      </w:r>
      <w:proofErr w:type="gramStart"/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гражданам</w:t>
      </w:r>
      <w:proofErr w:type="gramEnd"/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прибывшим из Украины, выделенной красным крестом в виде продуктов питания и вещей первой необходимости.</w:t>
      </w:r>
    </w:p>
    <w:p w:rsidR="00AE5B29" w:rsidRPr="00C97938" w:rsidRDefault="00004CF1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сегодняшний день в поселении проживаются </w:t>
      </w:r>
      <w:r w:rsidR="00DD2B88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семей из Украины в составе -</w:t>
      </w:r>
      <w:r w:rsidR="00DD2B88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человек, которые оформили разрешение на временное проживание на территории России и дети которых посещают детский сад и школу.</w:t>
      </w:r>
    </w:p>
    <w:p w:rsidR="00AE5B29" w:rsidRPr="00C97938" w:rsidRDefault="00004CF1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этом полугодии произведено обследование </w:t>
      </w:r>
      <w:proofErr w:type="spellStart"/>
      <w:proofErr w:type="gramStart"/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жилищно</w:t>
      </w:r>
      <w:proofErr w:type="spellEnd"/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бытовых</w:t>
      </w:r>
      <w:proofErr w:type="gramEnd"/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условий у граждан </w:t>
      </w:r>
      <w:r w:rsidR="00DD2B88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домовладений, которые приобретают жилье за счет средств материнского капитала. </w:t>
      </w:r>
    </w:p>
    <w:p w:rsidR="00DD2B88" w:rsidRPr="00C97938" w:rsidRDefault="00AE5B29" w:rsidP="00C97938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7938">
        <w:rPr>
          <w:rFonts w:ascii="Times New Roman" w:hAnsi="Times New Roman" w:cs="Times New Roman"/>
          <w:bCs/>
          <w:sz w:val="28"/>
          <w:szCs w:val="28"/>
        </w:rPr>
        <w:t xml:space="preserve">Ведется работа по признанию граждан нуждающихся в улучшении жилищных условий. Итогом работы было признано 9 семей нуждающихся в жилье. Всего в Администрации </w:t>
      </w:r>
      <w:proofErr w:type="spellStart"/>
      <w:r w:rsidR="0081207C" w:rsidRPr="00C97938">
        <w:rPr>
          <w:rFonts w:ascii="Times New Roman" w:hAnsi="Times New Roman" w:cs="Times New Roman"/>
          <w:bCs/>
          <w:sz w:val="28"/>
          <w:szCs w:val="28"/>
        </w:rPr>
        <w:t>Новобессергеневского</w:t>
      </w:r>
      <w:proofErr w:type="spellEnd"/>
      <w:r w:rsidRPr="00C9793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состоят на учете </w:t>
      </w:r>
      <w:r w:rsidR="0081207C" w:rsidRPr="00C97938">
        <w:rPr>
          <w:rFonts w:ascii="Times New Roman" w:hAnsi="Times New Roman" w:cs="Times New Roman"/>
          <w:bCs/>
          <w:sz w:val="28"/>
          <w:szCs w:val="28"/>
        </w:rPr>
        <w:t>91</w:t>
      </w:r>
      <w:r w:rsidRPr="00C979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2B88" w:rsidRPr="00C97938">
        <w:rPr>
          <w:rFonts w:ascii="Times New Roman" w:hAnsi="Times New Roman" w:cs="Times New Roman"/>
          <w:bCs/>
          <w:sz w:val="28"/>
          <w:szCs w:val="28"/>
        </w:rPr>
        <w:t>семья</w:t>
      </w:r>
      <w:r w:rsidRPr="00C97938">
        <w:rPr>
          <w:rFonts w:ascii="Times New Roman" w:hAnsi="Times New Roman" w:cs="Times New Roman"/>
          <w:bCs/>
          <w:sz w:val="28"/>
          <w:szCs w:val="28"/>
        </w:rPr>
        <w:t>.</w:t>
      </w:r>
      <w:r w:rsidR="00DD2B88" w:rsidRPr="00C97938">
        <w:rPr>
          <w:rFonts w:ascii="Times New Roman" w:hAnsi="Times New Roman" w:cs="Times New Roman"/>
          <w:sz w:val="28"/>
          <w:szCs w:val="28"/>
        </w:rPr>
        <w:t xml:space="preserve"> Из них: </w:t>
      </w:r>
    </w:p>
    <w:p w:rsidR="00DD2B88" w:rsidRPr="00C97938" w:rsidRDefault="00DD2B88" w:rsidP="00C97938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7938">
        <w:rPr>
          <w:rFonts w:ascii="Times New Roman" w:hAnsi="Times New Roman" w:cs="Times New Roman"/>
          <w:sz w:val="28"/>
          <w:szCs w:val="28"/>
        </w:rPr>
        <w:t>В программе  «Устойчивое развитие сельских  территорий  на  2014  -  2017  годы  и на период до 2020 года»  состоит 27 семей</w:t>
      </w:r>
      <w:r w:rsidR="00A73FC8">
        <w:rPr>
          <w:rFonts w:ascii="Times New Roman" w:hAnsi="Times New Roman" w:cs="Times New Roman"/>
          <w:sz w:val="28"/>
          <w:szCs w:val="28"/>
        </w:rPr>
        <w:t>.</w:t>
      </w:r>
    </w:p>
    <w:p w:rsidR="0081207C" w:rsidRPr="00C97938" w:rsidRDefault="0081207C" w:rsidP="00C9793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938">
        <w:rPr>
          <w:rFonts w:ascii="Times New Roman" w:hAnsi="Times New Roman" w:cs="Times New Roman"/>
          <w:sz w:val="28"/>
          <w:szCs w:val="28"/>
        </w:rPr>
        <w:t>По программе «Обеспечение жильем ветеранов, инвалидов и семьи, имеющих детей инвалидов» состоит 2 ветерана, обеспечено 3 ветерана (всего 43 за все время)</w:t>
      </w:r>
    </w:p>
    <w:p w:rsidR="0081207C" w:rsidRPr="00C97938" w:rsidRDefault="0081207C" w:rsidP="00C9793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938">
        <w:rPr>
          <w:rFonts w:ascii="Times New Roman" w:hAnsi="Times New Roman" w:cs="Times New Roman"/>
          <w:sz w:val="28"/>
          <w:szCs w:val="28"/>
        </w:rPr>
        <w:t>По программе обеспечение жильем м</w:t>
      </w:r>
      <w:r w:rsidRPr="00C97938">
        <w:rPr>
          <w:rFonts w:ascii="Times New Roman" w:hAnsi="Times New Roman" w:cs="Times New Roman"/>
          <w:bCs/>
          <w:sz w:val="28"/>
          <w:szCs w:val="28"/>
        </w:rPr>
        <w:t>алоимущих граждан, признанных нуждающимися в жилых помещениях,</w:t>
      </w:r>
      <w:r w:rsidRPr="00C97938">
        <w:rPr>
          <w:rFonts w:ascii="Times New Roman" w:hAnsi="Times New Roman" w:cs="Times New Roman"/>
          <w:sz w:val="28"/>
          <w:szCs w:val="28"/>
        </w:rPr>
        <w:t xml:space="preserve"> </w:t>
      </w:r>
      <w:r w:rsidRPr="00C97938">
        <w:rPr>
          <w:rFonts w:ascii="Times New Roman" w:hAnsi="Times New Roman" w:cs="Times New Roman"/>
          <w:bCs/>
          <w:sz w:val="28"/>
          <w:szCs w:val="28"/>
        </w:rPr>
        <w:t>предоставляемых по договорам социального найма</w:t>
      </w:r>
      <w:r w:rsidRPr="00C97938">
        <w:rPr>
          <w:rFonts w:ascii="Times New Roman" w:hAnsi="Times New Roman" w:cs="Times New Roman"/>
          <w:sz w:val="28"/>
          <w:szCs w:val="28"/>
        </w:rPr>
        <w:t xml:space="preserve"> – состоит 1 семья</w:t>
      </w:r>
    </w:p>
    <w:p w:rsidR="0081207C" w:rsidRPr="00C97938" w:rsidRDefault="0081207C" w:rsidP="00C9793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938">
        <w:rPr>
          <w:rFonts w:ascii="Times New Roman" w:hAnsi="Times New Roman" w:cs="Times New Roman"/>
          <w:sz w:val="28"/>
          <w:szCs w:val="28"/>
        </w:rPr>
        <w:t>По программе «Выполнение государственных обязательств по обеспечению жильем категорий граждан, установленных федеральным законодательством»- состоит 3 семьи; 1 семьи (категори</w:t>
      </w:r>
      <w:proofErr w:type="gramStart"/>
      <w:r w:rsidRPr="00C9793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97938">
        <w:rPr>
          <w:rFonts w:ascii="Times New Roman" w:hAnsi="Times New Roman" w:cs="Times New Roman"/>
          <w:sz w:val="28"/>
          <w:szCs w:val="28"/>
        </w:rPr>
        <w:t xml:space="preserve"> уволенные с военной службы), 1 семья (категория- пенсионер Крайнего Севера), 1 семья (категория участники ЧАЭС). </w:t>
      </w:r>
      <w:proofErr w:type="gramStart"/>
      <w:r w:rsidRPr="00C97938">
        <w:rPr>
          <w:rFonts w:ascii="Times New Roman" w:hAnsi="Times New Roman" w:cs="Times New Roman"/>
          <w:sz w:val="28"/>
          <w:szCs w:val="28"/>
        </w:rPr>
        <w:t>Из них подлежат обеспечению в 2016 году пенсионер Крайнего Севера и участник ЧАЭС)</w:t>
      </w:r>
      <w:proofErr w:type="gramEnd"/>
    </w:p>
    <w:p w:rsidR="0081207C" w:rsidRPr="00C97938" w:rsidRDefault="0081207C" w:rsidP="00C9793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938">
        <w:rPr>
          <w:rFonts w:ascii="Times New Roman" w:hAnsi="Times New Roman" w:cs="Times New Roman"/>
          <w:sz w:val="28"/>
          <w:szCs w:val="28"/>
        </w:rPr>
        <w:t>По программе  «Обеспечение жильем детей сирот»- состоит 4 человека, из них 2 человека должны получить жилье в этом году.</w:t>
      </w:r>
    </w:p>
    <w:p w:rsidR="0081207C" w:rsidRPr="00C97938" w:rsidRDefault="0081207C" w:rsidP="00C9793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938">
        <w:rPr>
          <w:rFonts w:ascii="Times New Roman" w:hAnsi="Times New Roman" w:cs="Times New Roman"/>
          <w:sz w:val="28"/>
          <w:szCs w:val="28"/>
        </w:rPr>
        <w:t>2 сироты обеспечены жильем</w:t>
      </w:r>
    </w:p>
    <w:p w:rsidR="00004CF1" w:rsidRDefault="00DD2B88" w:rsidP="00C97938">
      <w:pPr>
        <w:shd w:val="clear" w:color="auto" w:fill="EDF4FE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семьи, участники программы «Устойчивое развитие сельских территорий» и 3 ветерана ВОВ получили сертификаты на приобретение жилья.</w:t>
      </w:r>
      <w:r w:rsidR="00DD7D52" w:rsidRPr="00C97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D52" w:rsidRPr="00C97938" w:rsidRDefault="00E01473" w:rsidP="00C97938">
      <w:pPr>
        <w:shd w:val="clear" w:color="auto" w:fill="EDF4FE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7938">
        <w:rPr>
          <w:rFonts w:ascii="Times New Roman" w:hAnsi="Times New Roman" w:cs="Times New Roman"/>
          <w:sz w:val="28"/>
          <w:szCs w:val="28"/>
        </w:rPr>
        <w:t xml:space="preserve"> </w:t>
      </w:r>
      <w:r w:rsidR="00DD7D52" w:rsidRPr="00C97938">
        <w:rPr>
          <w:rFonts w:ascii="Times New Roman" w:hAnsi="Times New Roman" w:cs="Times New Roman"/>
          <w:sz w:val="28"/>
          <w:szCs w:val="28"/>
        </w:rPr>
        <w:t>За 2015 год произведено 751 нотариальных действий</w:t>
      </w:r>
      <w:r w:rsidR="00004CF1">
        <w:rPr>
          <w:rFonts w:ascii="Times New Roman" w:hAnsi="Times New Roman" w:cs="Times New Roman"/>
          <w:sz w:val="28"/>
          <w:szCs w:val="28"/>
        </w:rPr>
        <w:t>.</w:t>
      </w:r>
    </w:p>
    <w:p w:rsidR="00DD2B88" w:rsidRPr="00C97938" w:rsidRDefault="00DD2B88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B88" w:rsidRPr="00C97938" w:rsidRDefault="00004CF1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DD2B88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специалистами ВУС проводилась работа по вручению повесток призывникам, постановок на воинский учет, снятию с учета, розыску уклонистов от призыва</w:t>
      </w:r>
      <w:r w:rsidR="00823A55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D2B88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2A25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823A55" w:rsidRPr="00C97938">
        <w:rPr>
          <w:rFonts w:ascii="Times New Roman" w:eastAsia="Calibri" w:hAnsi="Times New Roman" w:cs="Times New Roman"/>
          <w:sz w:val="28"/>
          <w:szCs w:val="28"/>
        </w:rPr>
        <w:t>диспансеризаци</w:t>
      </w:r>
      <w:r w:rsidR="007D2A25" w:rsidRPr="00C97938">
        <w:rPr>
          <w:rFonts w:ascii="Times New Roman" w:eastAsia="Calibri" w:hAnsi="Times New Roman" w:cs="Times New Roman"/>
          <w:sz w:val="28"/>
          <w:szCs w:val="28"/>
        </w:rPr>
        <w:t>и</w:t>
      </w:r>
      <w:r w:rsidR="00823A55" w:rsidRPr="00C97938">
        <w:rPr>
          <w:rFonts w:ascii="Times New Roman" w:eastAsia="Calibri" w:hAnsi="Times New Roman" w:cs="Times New Roman"/>
          <w:sz w:val="28"/>
          <w:szCs w:val="28"/>
        </w:rPr>
        <w:t xml:space="preserve">   допризывников</w:t>
      </w:r>
      <w:proofErr w:type="gramStart"/>
      <w:r w:rsidR="00823A55" w:rsidRPr="00C979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192D" w:rsidRPr="00C979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23A55" w:rsidRPr="00C97938">
        <w:rPr>
          <w:rFonts w:ascii="Times New Roman" w:hAnsi="Times New Roman" w:cs="Times New Roman"/>
          <w:sz w:val="28"/>
          <w:szCs w:val="28"/>
        </w:rPr>
        <w:t xml:space="preserve"> </w:t>
      </w:r>
      <w:r w:rsidR="007D2A25" w:rsidRPr="00C97938">
        <w:rPr>
          <w:rFonts w:ascii="Times New Roman" w:hAnsi="Times New Roman" w:cs="Times New Roman"/>
          <w:sz w:val="28"/>
          <w:szCs w:val="28"/>
        </w:rPr>
        <w:t>р</w:t>
      </w:r>
      <w:r w:rsidR="00823A55" w:rsidRPr="00C97938">
        <w:rPr>
          <w:rFonts w:ascii="Times New Roman" w:hAnsi="Times New Roman" w:cs="Times New Roman"/>
          <w:sz w:val="28"/>
          <w:szCs w:val="28"/>
        </w:rPr>
        <w:t xml:space="preserve">абота  с  -  направление в госпиталь </w:t>
      </w:r>
      <w:r w:rsidR="007D2A25" w:rsidRPr="00C97938">
        <w:rPr>
          <w:rFonts w:ascii="Times New Roman" w:hAnsi="Times New Roman" w:cs="Times New Roman"/>
          <w:sz w:val="28"/>
          <w:szCs w:val="28"/>
        </w:rPr>
        <w:t>Ветеранами  б/</w:t>
      </w:r>
      <w:proofErr w:type="spellStart"/>
      <w:r w:rsidR="007D2A25" w:rsidRPr="00C9793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D2A25" w:rsidRPr="00C97938">
        <w:rPr>
          <w:rFonts w:ascii="Times New Roman" w:hAnsi="Times New Roman" w:cs="Times New Roman"/>
          <w:sz w:val="28"/>
          <w:szCs w:val="28"/>
        </w:rPr>
        <w:t xml:space="preserve">  и пенсионерами  Министерства  обороны  </w:t>
      </w:r>
      <w:r w:rsidR="00DD7D52" w:rsidRPr="00C97938">
        <w:rPr>
          <w:rFonts w:ascii="Times New Roman" w:eastAsia="Calibri" w:hAnsi="Times New Roman" w:cs="Times New Roman"/>
          <w:sz w:val="28"/>
          <w:szCs w:val="28"/>
        </w:rPr>
        <w:t>Состоит  на учете  ветеранов   б/</w:t>
      </w:r>
      <w:proofErr w:type="spellStart"/>
      <w:r w:rsidR="00DD7D52" w:rsidRPr="00C97938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="00DD7D52" w:rsidRPr="00C97938">
        <w:rPr>
          <w:rFonts w:ascii="Times New Roman" w:eastAsia="Calibri" w:hAnsi="Times New Roman" w:cs="Times New Roman"/>
          <w:sz w:val="28"/>
          <w:szCs w:val="28"/>
        </w:rPr>
        <w:t xml:space="preserve"> – 168  человека, пенсионеров  МО – 109 человек, участников  ВОВ – 7 человек</w:t>
      </w:r>
      <w:r w:rsidR="00823A55" w:rsidRPr="00C97938">
        <w:rPr>
          <w:rFonts w:ascii="Times New Roman" w:hAnsi="Times New Roman" w:cs="Times New Roman"/>
          <w:sz w:val="28"/>
          <w:szCs w:val="28"/>
        </w:rPr>
        <w:t xml:space="preserve"> </w:t>
      </w:r>
      <w:r w:rsidR="00823A55" w:rsidRPr="00C97938">
        <w:rPr>
          <w:rFonts w:ascii="Times New Roman" w:eastAsia="Calibri" w:hAnsi="Times New Roman" w:cs="Times New Roman"/>
          <w:sz w:val="28"/>
          <w:szCs w:val="28"/>
        </w:rPr>
        <w:t>Движение  учитываемых  ресурсов  составило  188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человек- (прибывших и убывших</w:t>
      </w:r>
      <w:r w:rsidR="00823A55" w:rsidRPr="00C97938">
        <w:rPr>
          <w:rFonts w:ascii="Times New Roman" w:eastAsia="Calibri" w:hAnsi="Times New Roman" w:cs="Times New Roman"/>
          <w:sz w:val="28"/>
          <w:szCs w:val="28"/>
        </w:rPr>
        <w:t>)  за 2015год</w:t>
      </w:r>
      <w:r w:rsidR="007D2A25" w:rsidRPr="00C97938">
        <w:rPr>
          <w:rFonts w:ascii="Times New Roman" w:eastAsia="Calibri" w:hAnsi="Times New Roman" w:cs="Times New Roman"/>
          <w:sz w:val="28"/>
          <w:szCs w:val="28"/>
        </w:rPr>
        <w:t>.</w:t>
      </w:r>
      <w:r w:rsidR="007D2A25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Отправлено в ряды вооруженных сил 28 наших земляков.</w:t>
      </w:r>
    </w:p>
    <w:p w:rsidR="00004CF1" w:rsidRDefault="00004CF1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5B29" w:rsidRPr="00C97938" w:rsidRDefault="00AE5B29" w:rsidP="00004CF1">
      <w:pPr>
        <w:shd w:val="clear" w:color="auto" w:fill="EDF4FE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участники собрания!</w:t>
      </w:r>
    </w:p>
    <w:p w:rsidR="0051192D" w:rsidRPr="00C97938" w:rsidRDefault="00AE5B29" w:rsidP="00C9793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Одним из серьезных аспектов работы администрации является работа с обращениями граждан. За 2015 года в Администрацию поселения поступило 1</w:t>
      </w:r>
      <w:r w:rsidR="0051192D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</w:t>
      </w: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обращений граждан </w:t>
      </w:r>
      <w:proofErr w:type="spellStart"/>
      <w:r w:rsidR="0051192D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Новобессергеневского</w:t>
      </w:r>
      <w:proofErr w:type="spellEnd"/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поселения. Из них </w:t>
      </w:r>
      <w:r w:rsidR="005534EF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107</w:t>
      </w: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письменных, </w:t>
      </w:r>
      <w:r w:rsidR="005534EF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</w:t>
      </w: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устных.</w:t>
      </w:r>
      <w:r w:rsidR="0051192D" w:rsidRPr="00C97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B29" w:rsidRPr="00C97938" w:rsidRDefault="00AE5B29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Продолжается работа по вопросам организации и проведения личного приема граждан. </w:t>
      </w:r>
    </w:p>
    <w:p w:rsidR="00AE5B29" w:rsidRPr="00C97938" w:rsidRDefault="00004CF1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Показателем эффективности работы с обращениями граждан является количество положительно решенных вопросов, поднятых заявителями, по остальным давались разъяснения и принимались меры.</w:t>
      </w:r>
      <w:r w:rsidR="005534EF" w:rsidRPr="00C97938">
        <w:rPr>
          <w:rFonts w:ascii="Times New Roman" w:hAnsi="Times New Roman" w:cs="Times New Roman"/>
          <w:sz w:val="28"/>
          <w:szCs w:val="28"/>
        </w:rPr>
        <w:t xml:space="preserve"> Р</w:t>
      </w:r>
      <w:r w:rsidR="005534EF" w:rsidRPr="00C97938">
        <w:rPr>
          <w:rFonts w:ascii="Times New Roman" w:eastAsia="Calibri" w:hAnsi="Times New Roman" w:cs="Times New Roman"/>
          <w:sz w:val="28"/>
          <w:szCs w:val="28"/>
        </w:rPr>
        <w:t>ешено п</w:t>
      </w:r>
      <w:r w:rsidR="005534EF" w:rsidRPr="00C97938">
        <w:rPr>
          <w:rFonts w:ascii="Times New Roman" w:hAnsi="Times New Roman" w:cs="Times New Roman"/>
          <w:sz w:val="28"/>
          <w:szCs w:val="28"/>
        </w:rPr>
        <w:t>о</w:t>
      </w:r>
      <w:r w:rsidR="005534EF" w:rsidRPr="00C97938">
        <w:rPr>
          <w:rFonts w:ascii="Times New Roman" w:eastAsia="Calibri" w:hAnsi="Times New Roman" w:cs="Times New Roman"/>
          <w:sz w:val="28"/>
          <w:szCs w:val="28"/>
        </w:rPr>
        <w:t>ложительно 107</w:t>
      </w:r>
      <w:r w:rsidR="005534EF" w:rsidRPr="00C97938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AE5B29" w:rsidRPr="00C97938" w:rsidRDefault="00004CF1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Учитывая значимость ряда обращений граждан, с целью объективного рассмотрения заявлений многие вопросы рассматривались в составе комиссии с выездом на место</w:t>
      </w:r>
      <w:r w:rsidR="0051192D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- 60 обращений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E5B29" w:rsidRPr="00C97938" w:rsidRDefault="00AE5B29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Также, совместно с депутатами поселения и руководителями предприятий, были проведено </w:t>
      </w:r>
      <w:r w:rsidR="00004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сходов с</w:t>
      </w:r>
      <w:r w:rsidR="005534EF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жителями </w:t>
      </w:r>
      <w:r w:rsidR="005534EF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proofErr w:type="spellStart"/>
      <w:r w:rsidR="005534EF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Новобессерген</w:t>
      </w:r>
      <w:r w:rsidR="00E01473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5534EF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вка</w:t>
      </w:r>
      <w:proofErr w:type="spellEnd"/>
      <w:r w:rsidR="005534EF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с. Петрушино, </w:t>
      </w:r>
      <w:proofErr w:type="spellStart"/>
      <w:r w:rsidR="005534EF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proofErr w:type="gramStart"/>
      <w:r w:rsidR="005534EF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.Н</w:t>
      </w:r>
      <w:proofErr w:type="gramEnd"/>
      <w:r w:rsidR="005534EF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овозолотовка</w:t>
      </w:r>
      <w:proofErr w:type="spellEnd"/>
      <w:r w:rsidR="005534EF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пос. Комаровка.</w:t>
      </w:r>
    </w:p>
    <w:p w:rsidR="00AE5B29" w:rsidRPr="00C97938" w:rsidRDefault="00004CF1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proofErr w:type="gramStart"/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которых были затронуты вопросы состояния дорог и уличного освещения, водоснабжения и газификации, вопросы запрета купания в </w:t>
      </w:r>
      <w:r w:rsidR="005534EF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заливе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противопожарной безопасности, а также были рассмотрены вопросы профилактики и предупреждения африканской чумы свиней, крымской геморрагической лихорадки.</w:t>
      </w:r>
      <w:proofErr w:type="gramEnd"/>
    </w:p>
    <w:p w:rsidR="00AE5B29" w:rsidRPr="00C97938" w:rsidRDefault="00AE5B29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Немаловажным вопросом для решения проблем молодежи является развитие физкультуры и спорта в поселении.</w:t>
      </w:r>
    </w:p>
    <w:p w:rsidR="00AE5B29" w:rsidRPr="00C97938" w:rsidRDefault="00AE5B29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Физическое развитие молодежи </w:t>
      </w:r>
    </w:p>
    <w:p w:rsidR="00AE5B29" w:rsidRPr="00C97938" w:rsidRDefault="00C97938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на организацию спортивно </w:t>
      </w:r>
      <w:proofErr w:type="gramStart"/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–м</w:t>
      </w:r>
      <w:proofErr w:type="gramEnd"/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ассовых мероприятий израсходовано </w:t>
      </w:r>
      <w:r w:rsidR="0067781F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67781F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1,5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 рублей.</w:t>
      </w:r>
    </w:p>
    <w:p w:rsidR="00AE5B29" w:rsidRPr="00C97938" w:rsidRDefault="00C97938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01473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1473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втором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полугодии проводились праздники и организовывались развлекательные мероприятия для жителей </w:t>
      </w:r>
      <w:r w:rsidR="00E01473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7781F" w:rsidRDefault="00AE5B29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Большой интерес у жителей, </w:t>
      </w:r>
      <w:r w:rsid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вызвали </w:t>
      </w:r>
      <w:r w:rsidR="00C97938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праздники</w:t>
      </w:r>
      <w:r w:rsid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они приняли активное участие сами</w:t>
      </w:r>
      <w:r w:rsid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E5B29" w:rsidRPr="00C97938" w:rsidRDefault="00C97938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общей сложности на все мероприятия, проводимые совместно с администрацией </w:t>
      </w:r>
      <w:proofErr w:type="spellStart"/>
      <w:r w:rsidR="00A91ADE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Новобессергеневского</w:t>
      </w:r>
      <w:proofErr w:type="spellEnd"/>
      <w:r w:rsidR="00A91ADE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было израсходовано </w:t>
      </w:r>
      <w:r w:rsidR="00A91ADE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164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 тысяч рублей.</w:t>
      </w:r>
    </w:p>
    <w:p w:rsidR="00AE5B29" w:rsidRPr="00C97938" w:rsidRDefault="00E01473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текущем году продолжили свою работу депутаты Собрания депутатов </w:t>
      </w:r>
      <w:proofErr w:type="spellStart"/>
      <w:r w:rsidR="005534EF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Новобессергеневского</w:t>
      </w:r>
      <w:proofErr w:type="spellEnd"/>
      <w:r w:rsidR="005534EF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третьего созыва.</w:t>
      </w:r>
    </w:p>
    <w:p w:rsidR="00AE5B29" w:rsidRPr="00C97938" w:rsidRDefault="00AE5B29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составе депутатского корпуса </w:t>
      </w:r>
      <w:proofErr w:type="spellStart"/>
      <w:r w:rsidR="005534EF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Новобессергеневского</w:t>
      </w:r>
      <w:proofErr w:type="spellEnd"/>
      <w:r w:rsidR="005534EF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3 созыва работает </w:t>
      </w:r>
      <w:r w:rsidR="005534EF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депутатов.</w:t>
      </w:r>
    </w:p>
    <w:p w:rsidR="00AE5B29" w:rsidRPr="00C97938" w:rsidRDefault="00AE5B29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5534EF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отчетном периоде</w:t>
      </w: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проведено </w:t>
      </w:r>
      <w:r w:rsidR="005534EF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заседаний Собрания депутатов. На них рассмотрено и принято </w:t>
      </w:r>
      <w:r w:rsidR="005534EF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решений. Это вопросы бюджета поселения, взыскания налогов и недоимки, благоустройства.</w:t>
      </w:r>
    </w:p>
    <w:p w:rsidR="00AE5B29" w:rsidRPr="00C97938" w:rsidRDefault="00AE5B29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депутаты принимали активное участие в сходах граждан проводимых в текущем году.</w:t>
      </w:r>
    </w:p>
    <w:p w:rsidR="00AE5B29" w:rsidRPr="00C97938" w:rsidRDefault="00C97938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Хочу поблагодарить депутатов Собрания поселения за поддержку. Практически по всем жизненно важным для населения </w:t>
      </w:r>
      <w:r w:rsidR="005534EF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вопросам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мы находили взаимопонимание. Продуктивно решали все проблемные задачи, возникшие в данном периоде.</w:t>
      </w:r>
    </w:p>
    <w:p w:rsidR="00AE5B29" w:rsidRPr="00C97938" w:rsidRDefault="00AE5B29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29" w:rsidRPr="00C97938" w:rsidRDefault="00AE5B29" w:rsidP="00C97938">
      <w:pPr>
        <w:shd w:val="clear" w:color="auto" w:fill="EDF4FE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жители!</w:t>
      </w:r>
    </w:p>
    <w:p w:rsidR="00AE5B29" w:rsidRPr="00C97938" w:rsidRDefault="00AE5B29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Но, несмотря на ряд решенных вопросов, важными проблемами остаются дальнейшее развитие и благоустройство поселения.</w:t>
      </w:r>
    </w:p>
    <w:p w:rsidR="00AE5B29" w:rsidRPr="00C97938" w:rsidRDefault="00AE5B29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Приоритетные направления на </w:t>
      </w:r>
      <w:r w:rsidR="005534EF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полугодие 201</w:t>
      </w:r>
      <w:r w:rsidR="006E6A66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года:</w:t>
      </w:r>
    </w:p>
    <w:p w:rsidR="00E01473" w:rsidRPr="00C97938" w:rsidRDefault="00E01473" w:rsidP="00C9793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938">
        <w:rPr>
          <w:rFonts w:ascii="Times New Roman" w:hAnsi="Times New Roman" w:cs="Times New Roman"/>
          <w:sz w:val="28"/>
          <w:szCs w:val="28"/>
        </w:rPr>
        <w:t>Формирование земельных участков для многодетных семей</w:t>
      </w:r>
    </w:p>
    <w:p w:rsidR="00E01473" w:rsidRPr="00C97938" w:rsidRDefault="00E01473" w:rsidP="00C9793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938">
        <w:rPr>
          <w:rFonts w:ascii="Times New Roman" w:hAnsi="Times New Roman" w:cs="Times New Roman"/>
          <w:sz w:val="28"/>
          <w:szCs w:val="28"/>
        </w:rPr>
        <w:t>Регистрация права объектов  недвижимости муниципального имущества</w:t>
      </w:r>
    </w:p>
    <w:p w:rsidR="00E01473" w:rsidRPr="00C97938" w:rsidRDefault="00E01473" w:rsidP="00C9793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938">
        <w:rPr>
          <w:rFonts w:ascii="Times New Roman" w:hAnsi="Times New Roman" w:cs="Times New Roman"/>
          <w:sz w:val="28"/>
          <w:szCs w:val="28"/>
        </w:rPr>
        <w:t>Выдача земельных участков многодетным семьям</w:t>
      </w:r>
    </w:p>
    <w:p w:rsidR="00E01473" w:rsidRPr="00C97938" w:rsidRDefault="00E01473" w:rsidP="00C9793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938">
        <w:rPr>
          <w:rFonts w:ascii="Times New Roman" w:hAnsi="Times New Roman" w:cs="Times New Roman"/>
          <w:sz w:val="28"/>
          <w:szCs w:val="28"/>
        </w:rPr>
        <w:t>Продажа земельных участков и предоставление в аренду   с  аукциона</w:t>
      </w:r>
    </w:p>
    <w:p w:rsidR="00E01473" w:rsidRPr="00C97938" w:rsidRDefault="00E01473" w:rsidP="00C9793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938">
        <w:rPr>
          <w:rFonts w:ascii="Times New Roman" w:hAnsi="Times New Roman" w:cs="Times New Roman"/>
          <w:sz w:val="28"/>
          <w:szCs w:val="28"/>
        </w:rPr>
        <w:t xml:space="preserve">Реконструкция </w:t>
      </w:r>
      <w:proofErr w:type="spellStart"/>
      <w:r w:rsidRPr="00C97938">
        <w:rPr>
          <w:rFonts w:ascii="Times New Roman" w:hAnsi="Times New Roman" w:cs="Times New Roman"/>
          <w:sz w:val="28"/>
          <w:szCs w:val="28"/>
        </w:rPr>
        <w:t>Петрушинского</w:t>
      </w:r>
      <w:proofErr w:type="spellEnd"/>
      <w:r w:rsidRPr="00C97938">
        <w:rPr>
          <w:rFonts w:ascii="Times New Roman" w:hAnsi="Times New Roman" w:cs="Times New Roman"/>
          <w:sz w:val="28"/>
          <w:szCs w:val="28"/>
        </w:rPr>
        <w:t xml:space="preserve"> СДК </w:t>
      </w:r>
    </w:p>
    <w:p w:rsidR="00E01473" w:rsidRPr="00C97938" w:rsidRDefault="00E01473" w:rsidP="00C9793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938">
        <w:rPr>
          <w:rFonts w:ascii="Times New Roman" w:hAnsi="Times New Roman" w:cs="Times New Roman"/>
          <w:sz w:val="28"/>
          <w:szCs w:val="28"/>
        </w:rPr>
        <w:t xml:space="preserve">Открытие детского сада в п. </w:t>
      </w:r>
      <w:proofErr w:type="spellStart"/>
      <w:r w:rsidRPr="00C97938">
        <w:rPr>
          <w:rFonts w:ascii="Times New Roman" w:hAnsi="Times New Roman" w:cs="Times New Roman"/>
          <w:sz w:val="28"/>
          <w:szCs w:val="28"/>
        </w:rPr>
        <w:t>Дмитриадовка</w:t>
      </w:r>
      <w:proofErr w:type="spellEnd"/>
      <w:r w:rsidRPr="00C97938">
        <w:rPr>
          <w:rFonts w:ascii="Times New Roman" w:hAnsi="Times New Roman" w:cs="Times New Roman"/>
          <w:sz w:val="28"/>
          <w:szCs w:val="28"/>
        </w:rPr>
        <w:t xml:space="preserve"> 2016-2017гг.</w:t>
      </w:r>
    </w:p>
    <w:p w:rsidR="00E01473" w:rsidRPr="00C97938" w:rsidRDefault="00E01473" w:rsidP="00C9793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938">
        <w:rPr>
          <w:rFonts w:ascii="Times New Roman" w:hAnsi="Times New Roman" w:cs="Times New Roman"/>
          <w:sz w:val="28"/>
          <w:szCs w:val="28"/>
        </w:rPr>
        <w:t xml:space="preserve">Ремонт тротуаров  </w:t>
      </w:r>
      <w:proofErr w:type="gramStart"/>
      <w:r w:rsidRPr="00C979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7938">
        <w:rPr>
          <w:rFonts w:ascii="Times New Roman" w:hAnsi="Times New Roman" w:cs="Times New Roman"/>
          <w:sz w:val="28"/>
          <w:szCs w:val="28"/>
        </w:rPr>
        <w:t xml:space="preserve">. с. </w:t>
      </w:r>
      <w:proofErr w:type="spellStart"/>
      <w:r w:rsidRPr="00C97938">
        <w:rPr>
          <w:rFonts w:ascii="Times New Roman" w:hAnsi="Times New Roman" w:cs="Times New Roman"/>
          <w:sz w:val="28"/>
          <w:szCs w:val="28"/>
        </w:rPr>
        <w:t>Новобессергеневка</w:t>
      </w:r>
      <w:proofErr w:type="spellEnd"/>
    </w:p>
    <w:p w:rsidR="00E01473" w:rsidRPr="00C97938" w:rsidRDefault="00E01473" w:rsidP="00C9793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938">
        <w:rPr>
          <w:rFonts w:ascii="Times New Roman" w:hAnsi="Times New Roman" w:cs="Times New Roman"/>
          <w:sz w:val="28"/>
          <w:szCs w:val="28"/>
        </w:rPr>
        <w:t xml:space="preserve">Уборка территории </w:t>
      </w:r>
      <w:proofErr w:type="spellStart"/>
      <w:r w:rsidRPr="00C97938">
        <w:rPr>
          <w:rFonts w:ascii="Times New Roman" w:hAnsi="Times New Roman" w:cs="Times New Roman"/>
          <w:sz w:val="28"/>
          <w:szCs w:val="28"/>
        </w:rPr>
        <w:t>Новобессергеневского</w:t>
      </w:r>
      <w:proofErr w:type="spellEnd"/>
      <w:r w:rsidRPr="00C97938">
        <w:rPr>
          <w:rFonts w:ascii="Times New Roman" w:hAnsi="Times New Roman" w:cs="Times New Roman"/>
          <w:sz w:val="28"/>
          <w:szCs w:val="28"/>
        </w:rPr>
        <w:t xml:space="preserve"> сельского поселения, особое внимание будет уделено  въезду в п</w:t>
      </w:r>
      <w:proofErr w:type="gramStart"/>
      <w:r w:rsidRPr="00C9793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97938">
        <w:rPr>
          <w:rFonts w:ascii="Times New Roman" w:hAnsi="Times New Roman" w:cs="Times New Roman"/>
          <w:sz w:val="28"/>
          <w:szCs w:val="28"/>
        </w:rPr>
        <w:t xml:space="preserve">омаровка. Собственники земельных </w:t>
      </w:r>
      <w:proofErr w:type="gramStart"/>
      <w:r w:rsidRPr="00C97938">
        <w:rPr>
          <w:rFonts w:ascii="Times New Roman" w:hAnsi="Times New Roman" w:cs="Times New Roman"/>
          <w:sz w:val="28"/>
          <w:szCs w:val="28"/>
        </w:rPr>
        <w:t>участков</w:t>
      </w:r>
      <w:proofErr w:type="gramEnd"/>
      <w:r w:rsidRPr="00C97938">
        <w:rPr>
          <w:rFonts w:ascii="Times New Roman" w:hAnsi="Times New Roman" w:cs="Times New Roman"/>
          <w:sz w:val="28"/>
          <w:szCs w:val="28"/>
        </w:rPr>
        <w:t xml:space="preserve"> не используемых их по целевому назначению будут привлекаться к административной ответственности.</w:t>
      </w:r>
    </w:p>
    <w:p w:rsidR="00AE5B29" w:rsidRPr="00C97938" w:rsidRDefault="00AE5B29" w:rsidP="00C97938">
      <w:pPr>
        <w:pStyle w:val="a3"/>
        <w:numPr>
          <w:ilvl w:val="0"/>
          <w:numId w:val="8"/>
        </w:num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профилактических мероприятий по предупреждению ландшафтных пожаров.</w:t>
      </w:r>
    </w:p>
    <w:p w:rsidR="00AE5B29" w:rsidRPr="00C97938" w:rsidRDefault="00AE5B29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29" w:rsidRPr="00C97938" w:rsidRDefault="00004CF1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01473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сентября 201</w:t>
      </w:r>
      <w:r w:rsidR="00E01473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состоятся выборы</w:t>
      </w:r>
      <w:r w:rsidR="006E6A66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депутатов Госдумы </w:t>
      </w:r>
      <w:r w:rsid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РФ </w:t>
      </w:r>
      <w:r w:rsidR="006E6A66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1473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</w:t>
      </w:r>
      <w:r w:rsidR="00E01473" w:rsidRPr="00C97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473" w:rsidRPr="00C97938">
        <w:rPr>
          <w:rFonts w:ascii="Times New Roman" w:hAnsi="Times New Roman" w:cs="Times New Roman"/>
          <w:sz w:val="28"/>
          <w:szCs w:val="28"/>
        </w:rPr>
        <w:t>Новобессергеневского</w:t>
      </w:r>
      <w:proofErr w:type="spellEnd"/>
      <w:r w:rsidR="00E01473" w:rsidRPr="00C9793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E01473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AE5B29" w:rsidRPr="00C97938" w:rsidRDefault="00AE5B29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нашей с Вами активности будет зависеть дальнейшая судьба </w:t>
      </w:r>
      <w:r w:rsidR="00E01473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благополучия всех нас.</w:t>
      </w:r>
    </w:p>
    <w:p w:rsidR="00AE5B29" w:rsidRPr="00C97938" w:rsidRDefault="00AE5B29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заключени</w:t>
      </w:r>
      <w:proofErr w:type="gramStart"/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хочется поблагодарить всех присутствующих за то, что вам не безразличны проблемы и нужды нашего поселения, и вы пришли, чтобы вместе подвести итоги работы за </w:t>
      </w:r>
      <w:r w:rsidR="00E01473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второе</w:t>
      </w: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полугодие 2015 года, выявить новые проблемы, задачи и пути их выполнения.</w:t>
      </w:r>
    </w:p>
    <w:p w:rsidR="00AE5B29" w:rsidRPr="00C97938" w:rsidRDefault="00AE5B29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29" w:rsidRPr="00C97938" w:rsidRDefault="00AE5B29" w:rsidP="00004CF1">
      <w:pPr>
        <w:shd w:val="clear" w:color="auto" w:fill="EDF4FE"/>
        <w:spacing w:after="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 спасибо за внимание.</w:t>
      </w:r>
    </w:p>
    <w:p w:rsidR="00AE5B29" w:rsidRPr="00C97938" w:rsidRDefault="00AE5B29" w:rsidP="00C979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B29" w:rsidRPr="00C97938" w:rsidRDefault="00AE5B29" w:rsidP="00C979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5B29" w:rsidRPr="00C97938" w:rsidSect="0076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1D55"/>
    <w:multiLevelType w:val="hybridMultilevel"/>
    <w:tmpl w:val="189C9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60C53"/>
    <w:multiLevelType w:val="hybridMultilevel"/>
    <w:tmpl w:val="D83C3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C37F9"/>
    <w:multiLevelType w:val="hybridMultilevel"/>
    <w:tmpl w:val="56848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C1BA7"/>
    <w:multiLevelType w:val="multilevel"/>
    <w:tmpl w:val="1AA0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4F0F3C"/>
    <w:multiLevelType w:val="multilevel"/>
    <w:tmpl w:val="6BA6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B57C3B"/>
    <w:multiLevelType w:val="hybridMultilevel"/>
    <w:tmpl w:val="48487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612EF"/>
    <w:multiLevelType w:val="multilevel"/>
    <w:tmpl w:val="2EAA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45119A"/>
    <w:multiLevelType w:val="hybridMultilevel"/>
    <w:tmpl w:val="E384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B29"/>
    <w:rsid w:val="00004CF1"/>
    <w:rsid w:val="00067858"/>
    <w:rsid w:val="00125DA5"/>
    <w:rsid w:val="00172AAF"/>
    <w:rsid w:val="0018472C"/>
    <w:rsid w:val="001B69D7"/>
    <w:rsid w:val="00231807"/>
    <w:rsid w:val="003C7B1C"/>
    <w:rsid w:val="003F4933"/>
    <w:rsid w:val="00464B55"/>
    <w:rsid w:val="0051192D"/>
    <w:rsid w:val="00514CB5"/>
    <w:rsid w:val="005534EF"/>
    <w:rsid w:val="0056360E"/>
    <w:rsid w:val="005E1C1E"/>
    <w:rsid w:val="00637515"/>
    <w:rsid w:val="0067781F"/>
    <w:rsid w:val="006E6A66"/>
    <w:rsid w:val="00755183"/>
    <w:rsid w:val="00760BDE"/>
    <w:rsid w:val="00762007"/>
    <w:rsid w:val="007A0EE7"/>
    <w:rsid w:val="007B4D72"/>
    <w:rsid w:val="007C7481"/>
    <w:rsid w:val="007D2A25"/>
    <w:rsid w:val="0081207C"/>
    <w:rsid w:val="00823A55"/>
    <w:rsid w:val="00826E0C"/>
    <w:rsid w:val="008572FC"/>
    <w:rsid w:val="008E2DBD"/>
    <w:rsid w:val="0092078A"/>
    <w:rsid w:val="00974007"/>
    <w:rsid w:val="009C2C09"/>
    <w:rsid w:val="00A07D63"/>
    <w:rsid w:val="00A552DD"/>
    <w:rsid w:val="00A73A9F"/>
    <w:rsid w:val="00A73FC8"/>
    <w:rsid w:val="00A77C99"/>
    <w:rsid w:val="00A85465"/>
    <w:rsid w:val="00A91ADE"/>
    <w:rsid w:val="00AD2F73"/>
    <w:rsid w:val="00AE5B29"/>
    <w:rsid w:val="00B070D6"/>
    <w:rsid w:val="00B41110"/>
    <w:rsid w:val="00B44466"/>
    <w:rsid w:val="00B716C1"/>
    <w:rsid w:val="00C06F72"/>
    <w:rsid w:val="00C97938"/>
    <w:rsid w:val="00DD2B88"/>
    <w:rsid w:val="00DD7D52"/>
    <w:rsid w:val="00E01473"/>
    <w:rsid w:val="00E1075C"/>
    <w:rsid w:val="00ED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07"/>
  </w:style>
  <w:style w:type="paragraph" w:styleId="2">
    <w:name w:val="heading 2"/>
    <w:basedOn w:val="a"/>
    <w:link w:val="20"/>
    <w:uiPriority w:val="9"/>
    <w:qFormat/>
    <w:rsid w:val="00B411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5B29"/>
  </w:style>
  <w:style w:type="character" w:customStyle="1" w:styleId="20">
    <w:name w:val="Заголовок 2 Знак"/>
    <w:basedOn w:val="a0"/>
    <w:link w:val="2"/>
    <w:uiPriority w:val="9"/>
    <w:rsid w:val="00B411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A77C99"/>
    <w:pPr>
      <w:ind w:left="720"/>
      <w:contextualSpacing/>
    </w:pPr>
  </w:style>
  <w:style w:type="paragraph" w:customStyle="1" w:styleId="ConsPlusNonformat">
    <w:name w:val="ConsPlusNonformat"/>
    <w:uiPriority w:val="99"/>
    <w:rsid w:val="008120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"/>
    <w:basedOn w:val="a"/>
    <w:rsid w:val="00A854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qFormat/>
    <w:rsid w:val="00DD7D52"/>
    <w:rPr>
      <w:b/>
      <w:bCs/>
    </w:rPr>
  </w:style>
  <w:style w:type="paragraph" w:styleId="a6">
    <w:name w:val="Normal (Web)"/>
    <w:basedOn w:val="a"/>
    <w:rsid w:val="00DD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10</Pages>
  <Words>3261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2016-02-08T08:01:00Z</cp:lastPrinted>
  <dcterms:created xsi:type="dcterms:W3CDTF">2016-02-08T07:57:00Z</dcterms:created>
  <dcterms:modified xsi:type="dcterms:W3CDTF">2016-02-18T10:55:00Z</dcterms:modified>
</cp:coreProperties>
</file>