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C128" w14:textId="77777777" w:rsidR="00CC4036" w:rsidRDefault="006C70D6" w:rsidP="006C70D6">
      <w:pPr>
        <w:pStyle w:val="Postan"/>
        <w:ind w:right="481"/>
      </w:pPr>
      <w:r>
        <w:t xml:space="preserve">        </w:t>
      </w:r>
    </w:p>
    <w:p w14:paraId="79E9FEF5" w14:textId="77777777" w:rsidR="00CC4036" w:rsidRDefault="00CC4036" w:rsidP="00CC4036">
      <w:pPr>
        <w:spacing w:after="0" w:line="240" w:lineRule="auto"/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14:paraId="20E6FEB5" w14:textId="77777777" w:rsidR="00CC4036" w:rsidRDefault="00CC4036" w:rsidP="00CC4036">
      <w:pPr>
        <w:spacing w:after="0" w:line="240" w:lineRule="auto"/>
        <w:jc w:val="center"/>
        <w:rPr>
          <w:sz w:val="36"/>
        </w:rPr>
      </w:pPr>
      <w:r>
        <w:rPr>
          <w:sz w:val="36"/>
        </w:rPr>
        <w:t>РОСТОВСКАЯ ОБЛАСТЬ</w:t>
      </w:r>
    </w:p>
    <w:p w14:paraId="58C6296A" w14:textId="77777777" w:rsidR="00CC4036" w:rsidRPr="00EA6B8D" w:rsidRDefault="00CC4036" w:rsidP="00CC403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84023E">
        <w:rPr>
          <w:sz w:val="32"/>
          <w:szCs w:val="32"/>
        </w:rPr>
        <w:t>НОВОБЕССЕРГЕНЕВСКОЕ СЕЛЬСКОЕ ПОСЕЛЕНИЕ</w:t>
      </w:r>
      <w:r>
        <w:rPr>
          <w:sz w:val="32"/>
          <w:szCs w:val="32"/>
        </w:rPr>
        <w:t>»</w:t>
      </w:r>
    </w:p>
    <w:p w14:paraId="452FA22C" w14:textId="77777777" w:rsidR="00CC4036" w:rsidRPr="00A668FA" w:rsidRDefault="00CC4036" w:rsidP="00CC4036">
      <w:pPr>
        <w:spacing w:after="0" w:line="240" w:lineRule="auto"/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 xml:space="preserve">Администрация </w:t>
      </w:r>
      <w:r w:rsidR="0084023E">
        <w:rPr>
          <w:b/>
          <w:sz w:val="40"/>
          <w:szCs w:val="40"/>
        </w:rPr>
        <w:t>Новобессергеневского сельского поселения</w:t>
      </w:r>
    </w:p>
    <w:p w14:paraId="4F6D4395" w14:textId="77777777" w:rsidR="00CC4036" w:rsidRPr="00B92484" w:rsidRDefault="00CC4036" w:rsidP="00CC4036">
      <w:pPr>
        <w:jc w:val="center"/>
        <w:rPr>
          <w:b/>
          <w:sz w:val="16"/>
          <w:szCs w:val="16"/>
        </w:rPr>
      </w:pPr>
    </w:p>
    <w:p w14:paraId="2DC67D8D" w14:textId="77777777" w:rsidR="00CC4036" w:rsidRPr="00CC4036" w:rsidRDefault="00CC4036" w:rsidP="00CC403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14:paraId="32CB5C92" w14:textId="7CBD8258" w:rsidR="00CC4036" w:rsidRPr="00CC4036" w:rsidRDefault="006C70D6" w:rsidP="00CC403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4036" w:rsidRPr="00CC40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21A3">
        <w:rPr>
          <w:sz w:val="28"/>
          <w:szCs w:val="28"/>
        </w:rPr>
        <w:t>11.03.</w:t>
      </w:r>
      <w:r>
        <w:rPr>
          <w:sz w:val="28"/>
          <w:szCs w:val="28"/>
        </w:rPr>
        <w:t>202</w:t>
      </w:r>
      <w:r w:rsidR="008402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4023E">
        <w:rPr>
          <w:sz w:val="28"/>
          <w:szCs w:val="28"/>
        </w:rPr>
        <w:t xml:space="preserve">                                                                                                        </w:t>
      </w:r>
      <w:r w:rsidR="00CC4036" w:rsidRPr="00CC4036">
        <w:rPr>
          <w:sz w:val="28"/>
          <w:szCs w:val="28"/>
        </w:rPr>
        <w:t xml:space="preserve">№ </w:t>
      </w:r>
      <w:r w:rsidR="009B21A3">
        <w:rPr>
          <w:sz w:val="28"/>
          <w:szCs w:val="28"/>
        </w:rPr>
        <w:t>40</w:t>
      </w:r>
    </w:p>
    <w:p w14:paraId="3EAB186B" w14:textId="77777777" w:rsidR="00CC4036" w:rsidRPr="0084023E" w:rsidRDefault="00CC4036" w:rsidP="00CC4036">
      <w:pPr>
        <w:jc w:val="center"/>
      </w:pPr>
      <w:r w:rsidRPr="0084023E">
        <w:t xml:space="preserve">с. </w:t>
      </w:r>
      <w:r w:rsidR="0084023E" w:rsidRPr="0084023E">
        <w:t>Петрушино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CC4036" w14:paraId="29B35BA3" w14:textId="77777777" w:rsidTr="007C0456">
        <w:tc>
          <w:tcPr>
            <w:tcW w:w="6237" w:type="dxa"/>
          </w:tcPr>
          <w:p w14:paraId="44D4905F" w14:textId="77777777" w:rsidR="00CC4036" w:rsidRPr="0084023E" w:rsidRDefault="00CC4036" w:rsidP="008402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23E">
              <w:rPr>
                <w:b/>
                <w:sz w:val="28"/>
                <w:szCs w:val="28"/>
              </w:rPr>
              <w:t xml:space="preserve">Об утверждении инструкции «О мерах по обеспечению информационной безопасности на рабочем месте» в Администрации </w:t>
            </w:r>
            <w:r w:rsidR="0084023E">
              <w:rPr>
                <w:b/>
                <w:sz w:val="28"/>
                <w:szCs w:val="28"/>
              </w:rPr>
              <w:t>Новобессергеневского сельского поселеиня</w:t>
            </w:r>
          </w:p>
        </w:tc>
      </w:tr>
    </w:tbl>
    <w:p w14:paraId="60CF4EDC" w14:textId="77777777" w:rsidR="00CC4036" w:rsidRDefault="00CC4036" w:rsidP="00CC403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0C11352D" w14:textId="77777777" w:rsidR="00CC4036" w:rsidRPr="00CC4036" w:rsidRDefault="00CC4036" w:rsidP="00CC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4036">
        <w:rPr>
          <w:rFonts w:ascii="TimesNewRomanPSMT" w:hAnsi="TimesNewRomanPSMT" w:cs="TimesNewRomanPSMT"/>
          <w:sz w:val="28"/>
          <w:szCs w:val="28"/>
        </w:rPr>
        <w:t xml:space="preserve">В соответствии с </w:t>
      </w:r>
      <w:r w:rsidRPr="00CC4036">
        <w:rPr>
          <w:sz w:val="28"/>
          <w:szCs w:val="28"/>
        </w:rPr>
        <w:t>Федеральным законом от 27 июля 2006 г. № 149-ФЗ «Об информации, информационных технологиях и о защите информации», Федеральным законом от 6 апреля 2011 г. № 63-ФЗ «Об электронной подписи», Федеральным законом от 27 июля 2006 г. № 152-ФЗ «О персональных данных»,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 а также в</w:t>
      </w:r>
      <w:r w:rsidRPr="00CC4036">
        <w:rPr>
          <w:rFonts w:ascii="TimesNewRomanPSMT" w:hAnsi="TimesNewRomanPSMT" w:cs="TimesNewRomanPSMT"/>
          <w:sz w:val="28"/>
          <w:szCs w:val="28"/>
        </w:rPr>
        <w:t xml:space="preserve"> целях обеспечения информационной безопасности на автоматизированных рабочих местах пользователей</w:t>
      </w:r>
      <w:r w:rsidR="006C70D6">
        <w:rPr>
          <w:rFonts w:ascii="TimesNewRomanPSMT" w:hAnsi="TimesNewRomanPSMT" w:cs="TimesNewRomanPSMT"/>
          <w:sz w:val="28"/>
          <w:szCs w:val="28"/>
        </w:rPr>
        <w:t xml:space="preserve"> администрации </w:t>
      </w:r>
      <w:r w:rsidR="00307C9E">
        <w:rPr>
          <w:rFonts w:ascii="TimesNewRomanPSMT" w:hAnsi="TimesNewRomanPSMT" w:cs="TimesNewRomanPSMT"/>
          <w:sz w:val="28"/>
          <w:szCs w:val="28"/>
        </w:rPr>
        <w:t>Новобессергеневского сельского поселения</w:t>
      </w:r>
      <w:r w:rsidRPr="00CC4036">
        <w:rPr>
          <w:rFonts w:ascii="TimesNewRomanPSMT" w:hAnsi="TimesNewRomanPSMT" w:cs="TimesNewRomanPSMT"/>
          <w:sz w:val="28"/>
          <w:szCs w:val="28"/>
        </w:rPr>
        <w:t>:</w:t>
      </w:r>
    </w:p>
    <w:p w14:paraId="0B31BE5E" w14:textId="77777777" w:rsidR="006C70D6" w:rsidRPr="00CC4036" w:rsidRDefault="00CC4036" w:rsidP="006C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4036">
        <w:rPr>
          <w:rFonts w:ascii="TimesNewRomanPSMT" w:hAnsi="TimesNewRomanPSMT" w:cs="TimesNewRomanPSMT"/>
          <w:sz w:val="28"/>
          <w:szCs w:val="28"/>
        </w:rPr>
        <w:t xml:space="preserve">1. Утвердить инструкцию «О мерах по обеспечению информационной безопасности на рабочем месте» в Администрации </w:t>
      </w:r>
      <w:r w:rsidR="00307C9E">
        <w:rPr>
          <w:rFonts w:ascii="TimesNewRomanPSMT" w:hAnsi="TimesNewRomanPSMT" w:cs="TimesNewRomanPSMT"/>
          <w:sz w:val="28"/>
          <w:szCs w:val="28"/>
        </w:rPr>
        <w:t xml:space="preserve">Новобессергеневского сельского поселения </w:t>
      </w:r>
      <w:r w:rsidR="00C66FCA">
        <w:rPr>
          <w:rFonts w:ascii="TimesNewRomanPSMT" w:hAnsi="TimesNewRomanPSMT" w:cs="TimesNewRomanPSMT"/>
          <w:sz w:val="28"/>
          <w:szCs w:val="28"/>
        </w:rPr>
        <w:t>согласно приложению к данному распоряжению</w:t>
      </w:r>
      <w:r w:rsidRPr="00CC4036">
        <w:rPr>
          <w:rFonts w:ascii="TimesNewRomanPSMT" w:hAnsi="TimesNewRomanPSMT" w:cs="TimesNewRomanPSMT"/>
          <w:sz w:val="28"/>
          <w:szCs w:val="28"/>
        </w:rPr>
        <w:t>.</w:t>
      </w:r>
    </w:p>
    <w:p w14:paraId="0E60C669" w14:textId="77777777" w:rsidR="00CC4036" w:rsidRDefault="00CC4036" w:rsidP="00C5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4036">
        <w:rPr>
          <w:rFonts w:ascii="TimesNewRomanPSMT" w:hAnsi="TimesNewRomanPSMT" w:cs="TimesNewRomanPSMT"/>
          <w:sz w:val="28"/>
          <w:szCs w:val="28"/>
        </w:rPr>
        <w:t xml:space="preserve">2. Всех работников Администрации ознакомить с настоящей инструкцией под роспись. </w:t>
      </w:r>
    </w:p>
    <w:p w14:paraId="31A86EB5" w14:textId="77777777" w:rsidR="00CC4036" w:rsidRPr="00CC4036" w:rsidRDefault="006C70D6" w:rsidP="00C51C1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CC4036" w:rsidRPr="00CC4036">
        <w:rPr>
          <w:rFonts w:ascii="TimesNewRomanPSMT" w:hAnsi="TimesNewRomanPSMT" w:cs="TimesNewRomanPSMT"/>
          <w:sz w:val="28"/>
          <w:szCs w:val="28"/>
        </w:rPr>
        <w:t xml:space="preserve">. Контроль за исполнением распоряжения </w:t>
      </w:r>
      <w:r w:rsidR="00307C9E">
        <w:rPr>
          <w:rFonts w:ascii="TimesNewRomanPSMT" w:hAnsi="TimesNewRomanPSMT" w:cs="TimesNewRomanPSMT"/>
          <w:sz w:val="28"/>
          <w:szCs w:val="28"/>
        </w:rPr>
        <w:t>оставляю за собой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25ABD0F3" w14:textId="77777777" w:rsidR="00C51C1E" w:rsidRDefault="00C51C1E" w:rsidP="00CC4036"/>
    <w:p w14:paraId="4B7BC0C9" w14:textId="77777777" w:rsidR="00CC4036" w:rsidRPr="00197CEF" w:rsidRDefault="00CC4036" w:rsidP="00307C9E">
      <w:pPr>
        <w:spacing w:after="0" w:line="240" w:lineRule="auto"/>
        <w:jc w:val="both"/>
        <w:rPr>
          <w:b/>
          <w:sz w:val="28"/>
          <w:szCs w:val="28"/>
        </w:rPr>
      </w:pPr>
      <w:r w:rsidRPr="00197CEF">
        <w:rPr>
          <w:b/>
          <w:sz w:val="28"/>
          <w:szCs w:val="28"/>
        </w:rPr>
        <w:t xml:space="preserve">Глава Администрации      </w:t>
      </w:r>
    </w:p>
    <w:p w14:paraId="659FB5EF" w14:textId="77777777" w:rsidR="00307C9E" w:rsidRPr="00197CEF" w:rsidRDefault="00307C9E" w:rsidP="00307C9E">
      <w:pPr>
        <w:spacing w:after="0" w:line="240" w:lineRule="auto"/>
        <w:jc w:val="both"/>
        <w:rPr>
          <w:b/>
          <w:sz w:val="28"/>
          <w:szCs w:val="28"/>
        </w:rPr>
      </w:pPr>
      <w:r w:rsidRPr="00197CEF">
        <w:rPr>
          <w:b/>
          <w:sz w:val="28"/>
          <w:szCs w:val="28"/>
        </w:rPr>
        <w:t xml:space="preserve">Новобессергеневского сельского </w:t>
      </w:r>
    </w:p>
    <w:p w14:paraId="3B1386A3" w14:textId="77777777" w:rsidR="00307C9E" w:rsidRPr="00197CEF" w:rsidRDefault="00307C9E" w:rsidP="00307C9E">
      <w:pPr>
        <w:tabs>
          <w:tab w:val="left" w:pos="7960"/>
        </w:tabs>
        <w:spacing w:after="0" w:line="240" w:lineRule="auto"/>
        <w:jc w:val="both"/>
        <w:rPr>
          <w:b/>
          <w:sz w:val="28"/>
          <w:szCs w:val="28"/>
        </w:rPr>
      </w:pPr>
      <w:r w:rsidRPr="00197CEF">
        <w:rPr>
          <w:b/>
          <w:sz w:val="28"/>
          <w:szCs w:val="28"/>
        </w:rPr>
        <w:t>поселения                                                                      В.В.Сердюченко</w:t>
      </w:r>
    </w:p>
    <w:p w14:paraId="7720FBDF" w14:textId="77777777" w:rsidR="00307C9E" w:rsidRDefault="00307C9E" w:rsidP="00307C9E">
      <w:pPr>
        <w:spacing w:after="0" w:line="240" w:lineRule="auto"/>
        <w:jc w:val="both"/>
        <w:rPr>
          <w:b/>
          <w:sz w:val="32"/>
          <w:szCs w:val="32"/>
        </w:rPr>
      </w:pPr>
    </w:p>
    <w:p w14:paraId="476B7FFD" w14:textId="77777777" w:rsidR="00CC4036" w:rsidRPr="006C70D6" w:rsidRDefault="00CC4036" w:rsidP="00307C9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251C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F251C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</w:p>
    <w:p w14:paraId="0219EEFF" w14:textId="77777777" w:rsidR="00307C9E" w:rsidRDefault="00CC4036" w:rsidP="00307C9E">
      <w:pPr>
        <w:spacing w:after="0" w:line="240" w:lineRule="auto"/>
        <w:jc w:val="both"/>
        <w:rPr>
          <w:sz w:val="16"/>
          <w:szCs w:val="16"/>
        </w:rPr>
      </w:pPr>
      <w:r w:rsidRPr="00781A4E">
        <w:rPr>
          <w:sz w:val="16"/>
          <w:szCs w:val="16"/>
        </w:rPr>
        <w:t>Распоряжение вносит</w:t>
      </w:r>
      <w:r>
        <w:rPr>
          <w:sz w:val="16"/>
          <w:szCs w:val="16"/>
        </w:rPr>
        <w:t xml:space="preserve"> </w:t>
      </w:r>
      <w:r w:rsidR="00307C9E">
        <w:rPr>
          <w:sz w:val="16"/>
          <w:szCs w:val="16"/>
        </w:rPr>
        <w:t xml:space="preserve">специалист по правовой и кадровой работе </w:t>
      </w:r>
      <w:r>
        <w:rPr>
          <w:sz w:val="16"/>
          <w:szCs w:val="16"/>
        </w:rPr>
        <w:t>Администрации</w:t>
      </w:r>
    </w:p>
    <w:p w14:paraId="37F25732" w14:textId="77777777" w:rsidR="00CC4036" w:rsidRDefault="00CC4036" w:rsidP="00307C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07C9E">
        <w:rPr>
          <w:sz w:val="16"/>
          <w:szCs w:val="16"/>
        </w:rPr>
        <w:t>Новобессергеневского сельского поселения</w:t>
      </w:r>
    </w:p>
    <w:p w14:paraId="6707F999" w14:textId="77777777" w:rsidR="00307C9E" w:rsidRDefault="00307C9E" w:rsidP="00C66FCA">
      <w:pPr>
        <w:spacing w:after="0" w:line="240" w:lineRule="auto"/>
        <w:jc w:val="right"/>
        <w:rPr>
          <w:sz w:val="22"/>
          <w:szCs w:val="22"/>
        </w:rPr>
      </w:pPr>
    </w:p>
    <w:p w14:paraId="37FF4AA9" w14:textId="77777777" w:rsidR="00CC4036" w:rsidRPr="00C66FCA" w:rsidRDefault="00C66FCA" w:rsidP="00C66FCA">
      <w:pPr>
        <w:spacing w:after="0" w:line="240" w:lineRule="auto"/>
        <w:jc w:val="right"/>
        <w:rPr>
          <w:sz w:val="22"/>
          <w:szCs w:val="22"/>
        </w:rPr>
      </w:pPr>
      <w:r w:rsidRPr="00C66FCA">
        <w:rPr>
          <w:sz w:val="22"/>
          <w:szCs w:val="22"/>
        </w:rPr>
        <w:t xml:space="preserve">Приложение </w:t>
      </w:r>
    </w:p>
    <w:p w14:paraId="57DFF455" w14:textId="77777777" w:rsidR="00C66FCA" w:rsidRPr="00C66FCA" w:rsidRDefault="00C66FCA" w:rsidP="00C66FCA">
      <w:pPr>
        <w:spacing w:after="0" w:line="240" w:lineRule="auto"/>
        <w:jc w:val="right"/>
        <w:rPr>
          <w:sz w:val="22"/>
          <w:szCs w:val="22"/>
        </w:rPr>
      </w:pPr>
      <w:r w:rsidRPr="00C66FCA">
        <w:rPr>
          <w:sz w:val="22"/>
          <w:szCs w:val="22"/>
        </w:rPr>
        <w:t xml:space="preserve">к распоряжению Администрации </w:t>
      </w:r>
    </w:p>
    <w:p w14:paraId="45AD50E6" w14:textId="77777777" w:rsidR="00C66FCA" w:rsidRPr="00C66FCA" w:rsidRDefault="00307C9E" w:rsidP="00C66FC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Новобессергеневского сельского поселения</w:t>
      </w:r>
    </w:p>
    <w:p w14:paraId="2505503D" w14:textId="77777777" w:rsidR="00C66FCA" w:rsidRPr="00C66FCA" w:rsidRDefault="00C66FCA" w:rsidP="00C66FCA">
      <w:pPr>
        <w:spacing w:after="0" w:line="240" w:lineRule="auto"/>
        <w:jc w:val="right"/>
        <w:rPr>
          <w:sz w:val="22"/>
          <w:szCs w:val="22"/>
        </w:rPr>
      </w:pPr>
      <w:r w:rsidRPr="00C66FCA">
        <w:rPr>
          <w:sz w:val="22"/>
          <w:szCs w:val="22"/>
        </w:rPr>
        <w:t>от №</w:t>
      </w:r>
    </w:p>
    <w:p w14:paraId="57E3EEFA" w14:textId="77777777" w:rsidR="00C66FCA" w:rsidRDefault="00C66FCA" w:rsidP="00CC4036">
      <w:pPr>
        <w:spacing w:after="0" w:line="240" w:lineRule="auto"/>
        <w:jc w:val="both"/>
        <w:rPr>
          <w:sz w:val="16"/>
          <w:szCs w:val="16"/>
        </w:rPr>
      </w:pPr>
    </w:p>
    <w:p w14:paraId="5E53DD36" w14:textId="77777777" w:rsidR="00CC4036" w:rsidRDefault="00CC4036" w:rsidP="00CC4036">
      <w:pPr>
        <w:spacing w:after="0" w:line="240" w:lineRule="auto"/>
        <w:jc w:val="both"/>
        <w:rPr>
          <w:sz w:val="16"/>
          <w:szCs w:val="16"/>
        </w:rPr>
      </w:pPr>
    </w:p>
    <w:p w14:paraId="525A4C23" w14:textId="77777777" w:rsidR="00CC4036" w:rsidRDefault="00CC4036" w:rsidP="00CC4036">
      <w:pPr>
        <w:spacing w:after="0"/>
        <w:jc w:val="center"/>
        <w:rPr>
          <w:rFonts w:cs="Times New Roman"/>
          <w:b/>
        </w:rPr>
      </w:pPr>
    </w:p>
    <w:p w14:paraId="6D27CDA7" w14:textId="77777777" w:rsidR="00CC4036" w:rsidRDefault="00CC4036" w:rsidP="00D44DED">
      <w:pPr>
        <w:spacing w:after="0"/>
        <w:rPr>
          <w:rFonts w:cs="Times New Roman"/>
          <w:b/>
        </w:rPr>
        <w:sectPr w:rsidR="00CC4036" w:rsidSect="00DA59A1">
          <w:footerReference w:type="default" r:id="rId8"/>
          <w:type w:val="continuous"/>
          <w:pgSz w:w="11906" w:h="16838"/>
          <w:pgMar w:top="709" w:right="851" w:bottom="851" w:left="1304" w:header="709" w:footer="709" w:gutter="0"/>
          <w:cols w:space="708"/>
          <w:titlePg/>
          <w:docGrid w:linePitch="360"/>
        </w:sectPr>
      </w:pPr>
    </w:p>
    <w:p w14:paraId="2B0971EF" w14:textId="77777777" w:rsidR="00D44DED" w:rsidRDefault="00D44DED" w:rsidP="00D44DED">
      <w:pPr>
        <w:spacing w:after="0"/>
        <w:rPr>
          <w:rFonts w:cs="Times New Roman"/>
          <w:b/>
        </w:rPr>
      </w:pPr>
    </w:p>
    <w:p w14:paraId="2464B7D1" w14:textId="77777777" w:rsidR="00307C9E" w:rsidRDefault="00307C9E" w:rsidP="00307C9E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УТВЕРЖДАЮ:</w:t>
      </w:r>
    </w:p>
    <w:p w14:paraId="46EC862C" w14:textId="77777777" w:rsidR="00307C9E" w:rsidRDefault="00307C9E" w:rsidP="00307C9E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Глава Администрации</w:t>
      </w:r>
    </w:p>
    <w:p w14:paraId="7AE41721" w14:textId="77777777" w:rsidR="00D44DED" w:rsidRDefault="00197CEF" w:rsidP="00D44DED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Новобессергеневского сельского поселеиня</w:t>
      </w:r>
    </w:p>
    <w:p w14:paraId="1B584254" w14:textId="77777777" w:rsidR="00D44DED" w:rsidRDefault="00D44DED" w:rsidP="00D44DED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________________ </w:t>
      </w:r>
      <w:r w:rsidR="00307C9E">
        <w:rPr>
          <w:rFonts w:cs="Times New Roman"/>
          <w:b/>
        </w:rPr>
        <w:t>В.В.Сердюченко</w:t>
      </w:r>
    </w:p>
    <w:p w14:paraId="23F55560" w14:textId="77777777" w:rsidR="005A2ABD" w:rsidRDefault="005A2ABD" w:rsidP="006624BB">
      <w:pPr>
        <w:spacing w:after="0"/>
        <w:jc w:val="center"/>
        <w:rPr>
          <w:rFonts w:cs="Times New Roman"/>
          <w:b/>
        </w:rPr>
      </w:pPr>
    </w:p>
    <w:p w14:paraId="15D91AF2" w14:textId="77777777" w:rsidR="005A2ABD" w:rsidRDefault="005A2ABD" w:rsidP="006624BB">
      <w:pPr>
        <w:spacing w:after="0"/>
        <w:jc w:val="center"/>
        <w:rPr>
          <w:rFonts w:cs="Times New Roman"/>
          <w:b/>
        </w:rPr>
      </w:pPr>
    </w:p>
    <w:p w14:paraId="44EB6BF0" w14:textId="77777777" w:rsidR="005A2ABD" w:rsidRDefault="005A2ABD" w:rsidP="006624BB">
      <w:pPr>
        <w:spacing w:after="0"/>
        <w:jc w:val="center"/>
        <w:rPr>
          <w:rFonts w:cs="Times New Roman"/>
          <w:b/>
        </w:rPr>
      </w:pPr>
    </w:p>
    <w:p w14:paraId="1698AE9B" w14:textId="77777777" w:rsidR="005A2ABD" w:rsidRDefault="005A2ABD" w:rsidP="006624BB">
      <w:pPr>
        <w:spacing w:after="0"/>
        <w:jc w:val="center"/>
        <w:rPr>
          <w:rFonts w:cs="Times New Roman"/>
          <w:b/>
        </w:rPr>
      </w:pPr>
    </w:p>
    <w:p w14:paraId="7A6F30AB" w14:textId="77777777" w:rsidR="005A2ABD" w:rsidRDefault="005A2ABD" w:rsidP="006624BB">
      <w:pPr>
        <w:spacing w:after="0"/>
        <w:jc w:val="center"/>
        <w:rPr>
          <w:rFonts w:cs="Times New Roman"/>
          <w:b/>
        </w:rPr>
      </w:pPr>
    </w:p>
    <w:p w14:paraId="16AB1173" w14:textId="77777777" w:rsidR="005A2ABD" w:rsidRDefault="005A2ABD" w:rsidP="006624BB">
      <w:pPr>
        <w:spacing w:after="0"/>
        <w:jc w:val="center"/>
        <w:rPr>
          <w:rFonts w:cs="Times New Roman"/>
          <w:b/>
        </w:rPr>
      </w:pPr>
    </w:p>
    <w:p w14:paraId="3BC93009" w14:textId="77777777" w:rsidR="00D44DED" w:rsidRDefault="00D44DED" w:rsidP="006624BB">
      <w:pPr>
        <w:spacing w:after="0"/>
        <w:jc w:val="center"/>
        <w:rPr>
          <w:rFonts w:cs="Times New Roman"/>
          <w:b/>
        </w:rPr>
      </w:pPr>
    </w:p>
    <w:p w14:paraId="30449925" w14:textId="77777777" w:rsidR="00D44DED" w:rsidRDefault="00D44DED" w:rsidP="006624BB">
      <w:pPr>
        <w:spacing w:after="0"/>
        <w:jc w:val="center"/>
        <w:rPr>
          <w:rFonts w:cs="Times New Roman"/>
          <w:b/>
        </w:rPr>
      </w:pPr>
    </w:p>
    <w:p w14:paraId="52B3EC0B" w14:textId="77777777" w:rsidR="00D44DED" w:rsidRDefault="00D44DED" w:rsidP="006624BB">
      <w:pPr>
        <w:spacing w:after="0"/>
        <w:jc w:val="center"/>
        <w:rPr>
          <w:rFonts w:cs="Times New Roman"/>
          <w:b/>
        </w:rPr>
      </w:pPr>
    </w:p>
    <w:p w14:paraId="5B734666" w14:textId="77777777" w:rsidR="00D44DED" w:rsidRDefault="00D44DED" w:rsidP="006624BB">
      <w:pPr>
        <w:spacing w:after="0"/>
        <w:jc w:val="center"/>
        <w:rPr>
          <w:rFonts w:cs="Times New Roman"/>
          <w:b/>
        </w:rPr>
      </w:pPr>
    </w:p>
    <w:p w14:paraId="7060A02D" w14:textId="77777777" w:rsidR="00D44DED" w:rsidRDefault="00D44DED" w:rsidP="006624BB">
      <w:pPr>
        <w:spacing w:after="0"/>
        <w:jc w:val="center"/>
        <w:rPr>
          <w:rFonts w:cs="Times New Roman"/>
          <w:b/>
        </w:rPr>
      </w:pPr>
    </w:p>
    <w:p w14:paraId="45EDD87B" w14:textId="77777777" w:rsidR="005A2ABD" w:rsidRDefault="005A2ABD" w:rsidP="006624BB">
      <w:pPr>
        <w:spacing w:after="0"/>
        <w:jc w:val="center"/>
        <w:rPr>
          <w:rFonts w:cs="Times New Roman"/>
          <w:b/>
          <w:sz w:val="40"/>
          <w:szCs w:val="40"/>
        </w:rPr>
      </w:pPr>
    </w:p>
    <w:p w14:paraId="5096C385" w14:textId="77777777" w:rsidR="00992A22" w:rsidRDefault="00992A22" w:rsidP="006624BB">
      <w:pPr>
        <w:spacing w:after="0"/>
        <w:jc w:val="center"/>
        <w:rPr>
          <w:rFonts w:cs="Times New Roman"/>
          <w:b/>
          <w:sz w:val="40"/>
          <w:szCs w:val="40"/>
        </w:rPr>
      </w:pPr>
    </w:p>
    <w:p w14:paraId="42D7A12E" w14:textId="77777777" w:rsidR="006624BB" w:rsidRPr="005A2ABD" w:rsidRDefault="006624BB" w:rsidP="006624BB">
      <w:pPr>
        <w:spacing w:after="0"/>
        <w:jc w:val="center"/>
        <w:rPr>
          <w:rFonts w:cs="Times New Roman"/>
          <w:b/>
          <w:sz w:val="40"/>
          <w:szCs w:val="40"/>
        </w:rPr>
      </w:pPr>
      <w:r w:rsidRPr="005A2ABD">
        <w:rPr>
          <w:rFonts w:cs="Times New Roman"/>
          <w:b/>
          <w:sz w:val="40"/>
          <w:szCs w:val="40"/>
        </w:rPr>
        <w:t>ИНСТРУКЦИЯ</w:t>
      </w:r>
    </w:p>
    <w:p w14:paraId="654F2FB6" w14:textId="77777777" w:rsidR="006624BB" w:rsidRPr="005A2ABD" w:rsidRDefault="006624BB" w:rsidP="006624BB">
      <w:pPr>
        <w:spacing w:after="0"/>
        <w:jc w:val="center"/>
        <w:rPr>
          <w:rFonts w:cs="Times New Roman"/>
          <w:b/>
          <w:sz w:val="40"/>
          <w:szCs w:val="40"/>
        </w:rPr>
      </w:pPr>
      <w:r w:rsidRPr="005A2ABD">
        <w:rPr>
          <w:rFonts w:cs="Times New Roman"/>
          <w:b/>
          <w:sz w:val="40"/>
          <w:szCs w:val="40"/>
        </w:rPr>
        <w:t xml:space="preserve">«О мерах по обеспечению информационной безопасности на рабочем месте» </w:t>
      </w:r>
    </w:p>
    <w:p w14:paraId="29E63654" w14:textId="77777777" w:rsidR="00992A22" w:rsidRDefault="006624BB" w:rsidP="00307C9E">
      <w:pPr>
        <w:spacing w:after="0"/>
        <w:jc w:val="center"/>
        <w:rPr>
          <w:rFonts w:cs="Times New Roman"/>
          <w:b/>
        </w:rPr>
      </w:pPr>
      <w:r w:rsidRPr="005A2ABD">
        <w:rPr>
          <w:rFonts w:cs="Times New Roman"/>
          <w:b/>
          <w:sz w:val="40"/>
          <w:szCs w:val="40"/>
        </w:rPr>
        <w:t xml:space="preserve">в Администрации </w:t>
      </w:r>
      <w:r w:rsidR="00307C9E">
        <w:rPr>
          <w:b/>
          <w:sz w:val="40"/>
          <w:szCs w:val="40"/>
        </w:rPr>
        <w:t>Новобессергеневского сельского поселения</w:t>
      </w:r>
    </w:p>
    <w:p w14:paraId="7FBF0CDA" w14:textId="77777777" w:rsidR="00DA59A1" w:rsidRDefault="00DA59A1">
      <w:pPr>
        <w:rPr>
          <w:rFonts w:cs="Times New Roman"/>
          <w:b/>
        </w:rPr>
      </w:pPr>
    </w:p>
    <w:p w14:paraId="5F5D0D51" w14:textId="77777777" w:rsidR="00DA59A1" w:rsidRDefault="00DA59A1">
      <w:pPr>
        <w:rPr>
          <w:rFonts w:cs="Times New Roman"/>
          <w:b/>
        </w:rPr>
      </w:pPr>
    </w:p>
    <w:p w14:paraId="0FD4BBAA" w14:textId="77777777" w:rsidR="00992A22" w:rsidRDefault="00992A22">
      <w:pPr>
        <w:rPr>
          <w:rFonts w:cs="Times New Roman"/>
          <w:b/>
        </w:rPr>
      </w:pPr>
    </w:p>
    <w:p w14:paraId="6F301710" w14:textId="77777777" w:rsidR="00992A22" w:rsidRDefault="00992A22">
      <w:pPr>
        <w:rPr>
          <w:rFonts w:cs="Times New Roman"/>
          <w:b/>
        </w:rPr>
      </w:pPr>
    </w:p>
    <w:p w14:paraId="22F1A465" w14:textId="77777777" w:rsidR="00992A22" w:rsidRDefault="00992A22">
      <w:pPr>
        <w:rPr>
          <w:rFonts w:cs="Times New Roman"/>
          <w:b/>
        </w:rPr>
      </w:pPr>
    </w:p>
    <w:p w14:paraId="2B3C799B" w14:textId="77777777" w:rsidR="00992A22" w:rsidRDefault="00992A22">
      <w:pPr>
        <w:rPr>
          <w:rFonts w:cs="Times New Roman"/>
          <w:b/>
        </w:rPr>
      </w:pPr>
    </w:p>
    <w:p w14:paraId="4A11EAA7" w14:textId="77777777" w:rsidR="00992A22" w:rsidRDefault="006C70D6" w:rsidP="00992A22">
      <w:pPr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307C9E">
        <w:rPr>
          <w:rFonts w:cs="Times New Roman"/>
          <w:b/>
        </w:rPr>
        <w:t>1</w:t>
      </w:r>
      <w:r w:rsidR="00992A22">
        <w:rPr>
          <w:rFonts w:cs="Times New Roman"/>
          <w:b/>
        </w:rPr>
        <w:t xml:space="preserve"> год</w:t>
      </w:r>
    </w:p>
    <w:p w14:paraId="2C63DD1D" w14:textId="77777777" w:rsidR="00307C9E" w:rsidRDefault="00307C9E" w:rsidP="00DE75B0">
      <w:pPr>
        <w:spacing w:after="0" w:line="240" w:lineRule="auto"/>
        <w:ind w:right="74" w:firstLine="709"/>
        <w:jc w:val="center"/>
        <w:rPr>
          <w:b/>
          <w:sz w:val="28"/>
          <w:szCs w:val="28"/>
        </w:rPr>
      </w:pPr>
    </w:p>
    <w:p w14:paraId="0E267037" w14:textId="77777777" w:rsidR="00A67B00" w:rsidRDefault="00A67B00" w:rsidP="00DE75B0">
      <w:pPr>
        <w:spacing w:after="0" w:line="240" w:lineRule="auto"/>
        <w:ind w:right="7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Инструкция </w:t>
      </w:r>
      <w:r w:rsidRPr="00FC7C0A">
        <w:rPr>
          <w:b/>
          <w:sz w:val="28"/>
          <w:szCs w:val="28"/>
        </w:rPr>
        <w:t xml:space="preserve">пользователя информационной системы персональных данных </w:t>
      </w:r>
    </w:p>
    <w:p w14:paraId="73AB96D0" w14:textId="77777777" w:rsidR="00A67B00" w:rsidRPr="00DC67B2" w:rsidRDefault="00A67B00" w:rsidP="00A67B00">
      <w:pPr>
        <w:spacing w:after="0"/>
        <w:ind w:right="74" w:firstLine="709"/>
        <w:jc w:val="center"/>
        <w:rPr>
          <w:b/>
          <w:sz w:val="20"/>
          <w:szCs w:val="20"/>
        </w:rPr>
      </w:pPr>
    </w:p>
    <w:p w14:paraId="18C5A98B" w14:textId="77777777" w:rsidR="00A67B00" w:rsidRPr="00875569" w:rsidRDefault="00A67B00" w:rsidP="00DE75B0">
      <w:pPr>
        <w:pStyle w:val="1"/>
        <w:numPr>
          <w:ilvl w:val="0"/>
          <w:numId w:val="8"/>
        </w:numPr>
        <w:spacing w:after="120" w:line="271" w:lineRule="auto"/>
        <w:ind w:left="714" w:hanging="357"/>
        <w:rPr>
          <w:sz w:val="24"/>
          <w:szCs w:val="24"/>
        </w:rPr>
      </w:pPr>
      <w:r w:rsidRPr="00875569">
        <w:rPr>
          <w:sz w:val="24"/>
          <w:szCs w:val="24"/>
        </w:rPr>
        <w:lastRenderedPageBreak/>
        <w:t>Общие положения</w:t>
      </w:r>
    </w:p>
    <w:p w14:paraId="7205F643" w14:textId="77777777" w:rsidR="00A67B00" w:rsidRDefault="00A67B00" w:rsidP="00307C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1.1. Пользователь информационных систем персональных данных (ИСПДн) (далее – Пользователь) осуществляет обработку персональных данных в информационных системах персональных данных Администрации </w:t>
      </w:r>
      <w:r w:rsidR="00307C9E" w:rsidRPr="00307C9E">
        <w:rPr>
          <w:rFonts w:ascii="TimesNewRomanPSMT" w:hAnsi="TimesNewRomanPSMT" w:cs="TimesNewRomanPSMT"/>
        </w:rPr>
        <w:t>Новобессергеневского сельского поселения:</w:t>
      </w:r>
      <w:r w:rsidR="00307C9E">
        <w:t xml:space="preserve"> </w:t>
      </w:r>
      <w:r>
        <w:t>(далее - Администрация).</w:t>
      </w:r>
    </w:p>
    <w:p w14:paraId="69C54E17" w14:textId="77777777"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>1.2. Пользователем является каждый сотрудник  Администрации,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14:paraId="5151BBF8" w14:textId="77777777"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>1.3. Пользователь несёт персональную ответственность за свои действия.</w:t>
      </w:r>
    </w:p>
    <w:p w14:paraId="47A4FD59" w14:textId="77777777"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 xml:space="preserve">1.4. </w:t>
      </w:r>
      <w:r w:rsidRPr="00875569">
        <w:t xml:space="preserve">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регламентирующими документами </w:t>
      </w:r>
      <w:r>
        <w:t>Администрации</w:t>
      </w:r>
      <w:r w:rsidRPr="00875569">
        <w:t xml:space="preserve"> по защите информации.</w:t>
      </w:r>
    </w:p>
    <w:p w14:paraId="1F981A86" w14:textId="77777777"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 xml:space="preserve">1.5. </w:t>
      </w:r>
      <w:r w:rsidRPr="00875569">
        <w:t xml:space="preserve">Методическое руководство работой пользователя </w:t>
      </w:r>
      <w:r w:rsidR="00307C9E">
        <w:t>системным администратором</w:t>
      </w:r>
      <w:r w:rsidR="006B7F85">
        <w:t xml:space="preserve"> Администрации</w:t>
      </w:r>
      <w:r w:rsidRPr="00875569">
        <w:t>.</w:t>
      </w:r>
    </w:p>
    <w:p w14:paraId="293E3C54" w14:textId="77777777" w:rsidR="00A457F4" w:rsidRPr="00DC67B2" w:rsidRDefault="00A457F4" w:rsidP="00DE75B0">
      <w:pPr>
        <w:pStyle w:val="1"/>
        <w:keepNext w:val="0"/>
        <w:spacing w:line="271" w:lineRule="auto"/>
        <w:ind w:left="360" w:hanging="360"/>
        <w:rPr>
          <w:sz w:val="20"/>
        </w:rPr>
      </w:pPr>
    </w:p>
    <w:p w14:paraId="539D3E74" w14:textId="77777777" w:rsidR="00A67B00" w:rsidRPr="00875569" w:rsidRDefault="00A67B00" w:rsidP="00DE75B0">
      <w:pPr>
        <w:pStyle w:val="1"/>
        <w:keepNext w:val="0"/>
        <w:spacing w:after="120" w:line="271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5569">
        <w:rPr>
          <w:sz w:val="24"/>
          <w:szCs w:val="24"/>
        </w:rPr>
        <w:t>Должностные обязанности</w:t>
      </w:r>
    </w:p>
    <w:p w14:paraId="5271BD1C" w14:textId="77777777" w:rsidR="00A67B00" w:rsidRPr="00875569" w:rsidRDefault="00A67B00" w:rsidP="00DE75B0">
      <w:pPr>
        <w:spacing w:after="0" w:line="271" w:lineRule="auto"/>
        <w:ind w:right="74" w:firstLine="708"/>
        <w:jc w:val="both"/>
      </w:pPr>
      <w:r w:rsidRPr="00875569">
        <w:t>Пользователь обязан:</w:t>
      </w:r>
    </w:p>
    <w:p w14:paraId="7070B442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2.1. Знать и выполнять требования настоящей инструкции и других внутренних распоряжений, регламентирующих порядок действий по защите персональных данных.</w:t>
      </w:r>
    </w:p>
    <w:p w14:paraId="2EC0470E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2.2. 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14:paraId="2172C053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персональных данных, а также руководящих и организационно-распорядительных документов.</w:t>
      </w:r>
    </w:p>
    <w:p w14:paraId="4A48FAA1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2.4. Соблюдать требования парольной политики</w:t>
      </w:r>
      <w:r w:rsidR="006B7F85">
        <w:rPr>
          <w:sz w:val="24"/>
          <w:szCs w:val="24"/>
        </w:rPr>
        <w:t xml:space="preserve"> и антивирусной защиты</w:t>
      </w:r>
      <w:r w:rsidRPr="00790A7A">
        <w:rPr>
          <w:sz w:val="24"/>
          <w:szCs w:val="24"/>
        </w:rPr>
        <w:t xml:space="preserve"> (раздел 3</w:t>
      </w:r>
      <w:r w:rsidR="006B7F85">
        <w:rPr>
          <w:sz w:val="24"/>
          <w:szCs w:val="24"/>
        </w:rPr>
        <w:t>, 4</w:t>
      </w:r>
      <w:r w:rsidRPr="00790A7A">
        <w:rPr>
          <w:sz w:val="24"/>
          <w:szCs w:val="24"/>
        </w:rPr>
        <w:t>).</w:t>
      </w:r>
    </w:p>
    <w:p w14:paraId="6CC3E174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2.5. Соблюдать правила при работе в сетях общего доступа и  международ</w:t>
      </w:r>
      <w:r w:rsidR="006B7F85">
        <w:rPr>
          <w:sz w:val="24"/>
          <w:szCs w:val="24"/>
        </w:rPr>
        <w:t>ного обмена – Интернет (раздел 5</w:t>
      </w:r>
      <w:r w:rsidRPr="00790A7A">
        <w:rPr>
          <w:sz w:val="24"/>
          <w:szCs w:val="24"/>
        </w:rPr>
        <w:t>).</w:t>
      </w:r>
    </w:p>
    <w:p w14:paraId="31AD1FB8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2.6. Экран монитора в помещении располагать во время работы так, чтобы исключалась возможность несанкционированного ознакомления с отображаемой на них и</w:t>
      </w:r>
      <w:r w:rsidR="006B7F85">
        <w:rPr>
          <w:sz w:val="24"/>
          <w:szCs w:val="24"/>
        </w:rPr>
        <w:t>нформацией посторонними лицами.</w:t>
      </w:r>
    </w:p>
    <w:p w14:paraId="59A6A3FE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2.7. Обо всех выявленных нарушениях, связанных с информационной безопасностью Администрации, а так же для получений консультаций по вопросам информационной безопас</w:t>
      </w:r>
      <w:r w:rsidRPr="00D564E3">
        <w:rPr>
          <w:sz w:val="24"/>
          <w:szCs w:val="24"/>
        </w:rPr>
        <w:t xml:space="preserve">ности, необходимо обратиться </w:t>
      </w:r>
      <w:r w:rsidR="00307C9E">
        <w:rPr>
          <w:sz w:val="24"/>
          <w:szCs w:val="24"/>
        </w:rPr>
        <w:t>к</w:t>
      </w:r>
      <w:r w:rsidRPr="00D564E3">
        <w:rPr>
          <w:sz w:val="24"/>
          <w:szCs w:val="24"/>
        </w:rPr>
        <w:t xml:space="preserve"> </w:t>
      </w:r>
      <w:r w:rsidR="00307C9E">
        <w:rPr>
          <w:sz w:val="24"/>
          <w:szCs w:val="24"/>
        </w:rPr>
        <w:t xml:space="preserve">системному администратору </w:t>
      </w:r>
      <w:r w:rsidRPr="00D564E3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к </w:t>
      </w:r>
      <w:r w:rsidRPr="00D564E3">
        <w:rPr>
          <w:sz w:val="24"/>
          <w:szCs w:val="24"/>
        </w:rPr>
        <w:t xml:space="preserve">ответственному за </w:t>
      </w:r>
      <w:r w:rsidR="00977211">
        <w:rPr>
          <w:sz w:val="24"/>
          <w:szCs w:val="24"/>
        </w:rPr>
        <w:t>обеспечение безопасности</w:t>
      </w:r>
      <w:r w:rsidRPr="00D564E3">
        <w:rPr>
          <w:sz w:val="24"/>
          <w:szCs w:val="24"/>
        </w:rPr>
        <w:t xml:space="preserve"> персональных данных.</w:t>
      </w:r>
    </w:p>
    <w:p w14:paraId="68EE326B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2.8. Для получения консультаций по вопросам работы и настройке элементов информационной системы персональных данных необходимо обращаться в сектор информационно-коммуникационных технологий и защиты информации.</w:t>
      </w:r>
    </w:p>
    <w:p w14:paraId="15112956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2.9. Пользователям запрещается:</w:t>
      </w:r>
    </w:p>
    <w:p w14:paraId="4E6B8263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Разглашать защищаемую информацию третьим лицам.</w:t>
      </w:r>
    </w:p>
    <w:p w14:paraId="0D75E802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Копировать защищаемую информацию на внешние носители без разрешения своего руководителя.</w:t>
      </w:r>
    </w:p>
    <w:p w14:paraId="7F52589C" w14:textId="77777777" w:rsidR="00A67B00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lastRenderedPageBreak/>
        <w:t>Самостоятельно устанавливать, тиражировать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средств.</w:t>
      </w:r>
    </w:p>
    <w:p w14:paraId="151E483E" w14:textId="77777777" w:rsidR="00A67B00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 xml:space="preserve">Хранить </w:t>
      </w:r>
      <w:r w:rsidR="006B7F85">
        <w:rPr>
          <w:sz w:val="24"/>
          <w:szCs w:val="24"/>
        </w:rPr>
        <w:t>личную информацию (фото, музыку, фильмы и т.д.) на любых корпоративных ресурсах, будь то компьютеры или файловые хранилища, а также передавать ее по корпоративной почте и другим каналам связи.</w:t>
      </w:r>
    </w:p>
    <w:p w14:paraId="45C637D5" w14:textId="77777777" w:rsidR="006B7F85" w:rsidRPr="006B7F85" w:rsidRDefault="006B7F85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>Забирать свой рабочий ноутбук домой.</w:t>
      </w:r>
    </w:p>
    <w:p w14:paraId="6058C0E4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Несанкционированно открывать общий доступ к ресурсам.</w:t>
      </w:r>
    </w:p>
    <w:p w14:paraId="47ECD4DA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Запрещено подключать к АРМ и  корпоративной информационной сети личные внешние носители и мобильные устройства.</w:t>
      </w:r>
    </w:p>
    <w:p w14:paraId="63AE89DB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Отключать (блокировать) средства защиты информации.</w:t>
      </w:r>
    </w:p>
    <w:p w14:paraId="39EB8E85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данных.</w:t>
      </w:r>
    </w:p>
    <w:p w14:paraId="1CC756BD" w14:textId="77777777"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Сообщать (или передавать) посторонним лицам личные ключи и атрибуты доступа к ресурсам информационной системе персональных данных.</w:t>
      </w:r>
    </w:p>
    <w:p w14:paraId="26576302" w14:textId="77777777" w:rsidR="00A67B00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 xml:space="preserve">Привлекать посторонних лиц для производства ремонта или настройки АРМ, без согласования с </w:t>
      </w:r>
      <w:r w:rsidR="00CE0442">
        <w:rPr>
          <w:sz w:val="24"/>
          <w:szCs w:val="24"/>
        </w:rPr>
        <w:t>системным администратором</w:t>
      </w:r>
      <w:r w:rsidRPr="00790A7A">
        <w:rPr>
          <w:sz w:val="24"/>
          <w:szCs w:val="24"/>
        </w:rPr>
        <w:t>.</w:t>
      </w:r>
    </w:p>
    <w:p w14:paraId="017E0F1C" w14:textId="77777777" w:rsidR="00901212" w:rsidRPr="00901212" w:rsidRDefault="00901212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>О</w:t>
      </w:r>
      <w:r w:rsidRPr="00901212">
        <w:rPr>
          <w:sz w:val="24"/>
          <w:szCs w:val="24"/>
        </w:rPr>
        <w:t xml:space="preserve">ставлять без личного присмотра на рабочем месте или где бы то ни было свое персональное устройство идентификации, носители и распечатки, содержащие персональные данные. </w:t>
      </w:r>
    </w:p>
    <w:p w14:paraId="5C164E4E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790A7A">
        <w:rPr>
          <w:sz w:val="24"/>
          <w:szCs w:val="24"/>
        </w:rPr>
        <w:t>При отсутствии визуальног</w:t>
      </w:r>
      <w:r w:rsidR="006B7F85">
        <w:rPr>
          <w:sz w:val="24"/>
          <w:szCs w:val="24"/>
        </w:rPr>
        <w:t xml:space="preserve">о контроля за рабочей станцией </w:t>
      </w:r>
      <w:r w:rsidRPr="00790A7A">
        <w:rPr>
          <w:sz w:val="24"/>
          <w:szCs w:val="24"/>
        </w:rPr>
        <w:t>доступ к компьютеру должен быть немедленно заблокирован. Для этого  необходимо нажать одновременно комбинацию клавиш &lt;</w:t>
      </w:r>
      <w:r w:rsidRPr="00790A7A">
        <w:rPr>
          <w:sz w:val="24"/>
          <w:szCs w:val="24"/>
          <w:lang w:val="en-US"/>
        </w:rPr>
        <w:t>Ctrl</w:t>
      </w:r>
      <w:r w:rsidRPr="00790A7A">
        <w:rPr>
          <w:sz w:val="24"/>
          <w:szCs w:val="24"/>
        </w:rPr>
        <w:t>&gt;&lt;</w:t>
      </w:r>
      <w:r w:rsidRPr="00790A7A">
        <w:rPr>
          <w:sz w:val="24"/>
          <w:szCs w:val="24"/>
          <w:lang w:val="en-US"/>
        </w:rPr>
        <w:t>Alt</w:t>
      </w:r>
      <w:r w:rsidRPr="00790A7A">
        <w:rPr>
          <w:sz w:val="24"/>
          <w:szCs w:val="24"/>
        </w:rPr>
        <w:t>&gt;&lt;</w:t>
      </w:r>
      <w:r w:rsidRPr="00790A7A">
        <w:rPr>
          <w:sz w:val="24"/>
          <w:szCs w:val="24"/>
          <w:lang w:val="en-US"/>
        </w:rPr>
        <w:t>Del</w:t>
      </w:r>
      <w:r>
        <w:rPr>
          <w:sz w:val="24"/>
          <w:szCs w:val="24"/>
        </w:rPr>
        <w:t>&gt; и выбрать опцию &lt;Блокировка&gt;, либо &lt;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&gt;&lt;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&gt;. </w:t>
      </w:r>
    </w:p>
    <w:p w14:paraId="5EC6FBD3" w14:textId="77777777"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772E08">
        <w:rPr>
          <w:sz w:val="24"/>
          <w:szCs w:val="24"/>
        </w:rPr>
        <w:t>Принимать меры по реагированию, в случае возникновения внештатных ситуаций и аварийных ситуаций, с целью ликвидации их последствий, в пределах возложенных на него функций.</w:t>
      </w:r>
    </w:p>
    <w:p w14:paraId="12B7ABC4" w14:textId="77777777" w:rsidR="00A67B00" w:rsidRDefault="00A67B00" w:rsidP="00DE75B0">
      <w:pPr>
        <w:pStyle w:val="1"/>
        <w:spacing w:after="12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5569">
        <w:rPr>
          <w:sz w:val="24"/>
          <w:szCs w:val="24"/>
        </w:rPr>
        <w:t xml:space="preserve">Организация парольной защиты </w:t>
      </w:r>
    </w:p>
    <w:p w14:paraId="2B453713" w14:textId="77777777" w:rsidR="00A67B00" w:rsidRDefault="00A67B00" w:rsidP="00DE75B0">
      <w:pPr>
        <w:pStyle w:val="a8"/>
        <w:spacing w:line="271" w:lineRule="auto"/>
        <w:ind w:firstLine="709"/>
      </w:pPr>
      <w:r w:rsidRPr="00772E08">
        <w:rPr>
          <w:sz w:val="24"/>
          <w:szCs w:val="24"/>
        </w:rPr>
        <w:t>3.1</w:t>
      </w:r>
      <w:r w:rsidRPr="008B6780">
        <w:rPr>
          <w:sz w:val="24"/>
          <w:szCs w:val="24"/>
        </w:rPr>
        <w:t xml:space="preserve">. Личные пароли </w:t>
      </w:r>
      <w:r w:rsidRPr="00D564E3">
        <w:rPr>
          <w:sz w:val="24"/>
          <w:szCs w:val="24"/>
        </w:rPr>
        <w:t>доступа к элементам ИСПДн выдаются пользователям в секторе информационно-коммуникационных технологий и защиты информации, или создаются пользователем самостоятельно.</w:t>
      </w:r>
    </w:p>
    <w:p w14:paraId="195EA893" w14:textId="77777777" w:rsidR="00A67B00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Pr="00772E08">
        <w:rPr>
          <w:sz w:val="24"/>
          <w:szCs w:val="24"/>
        </w:rPr>
        <w:t>. Правила формирования пароля:</w:t>
      </w:r>
    </w:p>
    <w:p w14:paraId="5F75CC9E" w14:textId="77777777" w:rsidR="00A67B00" w:rsidRPr="00772E08" w:rsidRDefault="00A67B00" w:rsidP="00DE75B0">
      <w:pPr>
        <w:pStyle w:val="a8"/>
        <w:numPr>
          <w:ilvl w:val="0"/>
          <w:numId w:val="10"/>
        </w:numPr>
        <w:spacing w:line="271" w:lineRule="auto"/>
        <w:ind w:left="709" w:firstLine="425"/>
        <w:rPr>
          <w:sz w:val="24"/>
          <w:szCs w:val="24"/>
        </w:rPr>
      </w:pPr>
      <w:r w:rsidRPr="00772E08">
        <w:rPr>
          <w:sz w:val="24"/>
          <w:szCs w:val="24"/>
        </w:rPr>
        <w:t xml:space="preserve">Пароль не может содержать имя учетной записи пользователя или какую либо его часть. </w:t>
      </w:r>
    </w:p>
    <w:p w14:paraId="4537B299" w14:textId="77777777"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 xml:space="preserve">Пароль должен состоять не менее чем из 8 символов. </w:t>
      </w:r>
    </w:p>
    <w:p w14:paraId="04CB7253" w14:textId="77777777"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 xml:space="preserve">В пароле должны присутствовать символы трех категорий из числа следующих четырех: </w:t>
      </w:r>
    </w:p>
    <w:p w14:paraId="0BED8C5C" w14:textId="77777777"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прописные буквы английского алфавита от </w:t>
      </w:r>
      <w:r w:rsidRPr="00772E08">
        <w:rPr>
          <w:lang w:val="en-US"/>
        </w:rPr>
        <w:t>A</w:t>
      </w:r>
      <w:r w:rsidRPr="00772E08">
        <w:t xml:space="preserve"> до </w:t>
      </w:r>
      <w:r w:rsidRPr="00772E08">
        <w:rPr>
          <w:lang w:val="en-US"/>
        </w:rPr>
        <w:t>Z</w:t>
      </w:r>
      <w:r w:rsidRPr="00772E08">
        <w:t xml:space="preserve">; </w:t>
      </w:r>
    </w:p>
    <w:p w14:paraId="332E4D5C" w14:textId="77777777"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строчные буквы английского алфавита от </w:t>
      </w:r>
      <w:r w:rsidRPr="00772E08">
        <w:rPr>
          <w:lang w:val="en-US"/>
        </w:rPr>
        <w:t>a</w:t>
      </w:r>
      <w:r w:rsidRPr="00772E08">
        <w:t xml:space="preserve"> до </w:t>
      </w:r>
      <w:r w:rsidRPr="00772E08">
        <w:rPr>
          <w:lang w:val="en-US"/>
        </w:rPr>
        <w:t>z</w:t>
      </w:r>
      <w:r w:rsidRPr="00772E08">
        <w:t xml:space="preserve">; </w:t>
      </w:r>
    </w:p>
    <w:p w14:paraId="125A9525" w14:textId="77777777"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десятичные цифры (от 0 до 9); </w:t>
      </w:r>
    </w:p>
    <w:p w14:paraId="3818744C" w14:textId="77777777"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символы, не принадлежащие алфавитно-цифровому набору (например, !, $, #, %). </w:t>
      </w:r>
    </w:p>
    <w:p w14:paraId="1D3268DE" w14:textId="77777777"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>Запрещается использовать в качестве пароля имя входа в систему, простые пароли типа «123», «111», «</w:t>
      </w:r>
      <w:r w:rsidRPr="00772E08">
        <w:rPr>
          <w:lang w:val="en-US"/>
        </w:rPr>
        <w:t>qwerty</w:t>
      </w:r>
      <w:r w:rsidRPr="00772E08">
        <w:t>»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пользователе.</w:t>
      </w:r>
    </w:p>
    <w:p w14:paraId="31EDDDA6" w14:textId="77777777"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lastRenderedPageBreak/>
        <w:t>Запрещается использовать в качестве пароля один и тот же повторяющийся символ либо повторяющуюся комбинацию из нескольких символов.</w:t>
      </w:r>
    </w:p>
    <w:p w14:paraId="0D5CEA59" w14:textId="77777777" w:rsidR="00A67B00" w:rsidRPr="008B6780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8B6780"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14:paraId="4096FEEC" w14:textId="77777777" w:rsidR="00A67B00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8B6780">
        <w:t xml:space="preserve">Запрещается выбирать пароли, которые уже использовались ранее. </w:t>
      </w:r>
    </w:p>
    <w:p w14:paraId="7BBE6C1D" w14:textId="77777777" w:rsidR="00A67B00" w:rsidRPr="008B6780" w:rsidRDefault="006B7F85" w:rsidP="00DE75B0">
      <w:pPr>
        <w:spacing w:after="0" w:line="271" w:lineRule="auto"/>
        <w:ind w:firstLine="709"/>
        <w:contextualSpacing/>
        <w:jc w:val="both"/>
      </w:pPr>
      <w:r>
        <w:t>3.3</w:t>
      </w:r>
      <w:r w:rsidR="00A67B00" w:rsidRPr="008B6780">
        <w:t>. Правила ввода пароля:</w:t>
      </w:r>
    </w:p>
    <w:p w14:paraId="53468035" w14:textId="77777777" w:rsidR="00A67B00" w:rsidRPr="008B6780" w:rsidRDefault="00A67B00" w:rsidP="00DE75B0">
      <w:pPr>
        <w:pStyle w:val="a7"/>
        <w:numPr>
          <w:ilvl w:val="0"/>
          <w:numId w:val="12"/>
        </w:numPr>
        <w:spacing w:after="0" w:line="271" w:lineRule="auto"/>
        <w:ind w:left="709" w:firstLine="425"/>
        <w:jc w:val="both"/>
      </w:pPr>
      <w:r w:rsidRPr="008B6780">
        <w:t>Ввод пароля должен осуществляться с учётом регистра, в котором пароль был задан.</w:t>
      </w:r>
    </w:p>
    <w:p w14:paraId="52B14BD7" w14:textId="77777777" w:rsidR="00A67B00" w:rsidRPr="008B6780" w:rsidRDefault="00A67B00" w:rsidP="00DE75B0">
      <w:pPr>
        <w:pStyle w:val="a7"/>
        <w:numPr>
          <w:ilvl w:val="0"/>
          <w:numId w:val="12"/>
        </w:numPr>
        <w:spacing w:after="0" w:line="271" w:lineRule="auto"/>
        <w:ind w:left="709" w:firstLine="425"/>
        <w:jc w:val="both"/>
      </w:pPr>
      <w:r w:rsidRPr="008B6780"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14:paraId="76B76818" w14:textId="77777777" w:rsidR="00A67B00" w:rsidRPr="008B6780" w:rsidRDefault="006B7F85" w:rsidP="00DE75B0">
      <w:pPr>
        <w:spacing w:after="0" w:line="271" w:lineRule="auto"/>
        <w:ind w:firstLine="709"/>
        <w:contextualSpacing/>
        <w:jc w:val="both"/>
      </w:pPr>
      <w:r>
        <w:t>3.4</w:t>
      </w:r>
      <w:r w:rsidR="00A67B00" w:rsidRPr="008B6780">
        <w:t>. Правила хранения пароля:</w:t>
      </w:r>
    </w:p>
    <w:p w14:paraId="75215D9F" w14:textId="77777777" w:rsidR="00A67B00" w:rsidRPr="008B6780" w:rsidRDefault="00A67B00" w:rsidP="00DE75B0">
      <w:pPr>
        <w:pStyle w:val="a7"/>
        <w:numPr>
          <w:ilvl w:val="0"/>
          <w:numId w:val="11"/>
        </w:numPr>
        <w:spacing w:after="0" w:line="271" w:lineRule="auto"/>
        <w:ind w:left="709" w:firstLine="425"/>
        <w:jc w:val="both"/>
      </w:pPr>
      <w:r w:rsidRPr="008B6780">
        <w:t>Запрещается записывать пароли на бумаге, в файле, электронной записной книжке и других носителях информации, в том числе на предметах.</w:t>
      </w:r>
    </w:p>
    <w:p w14:paraId="1C11952D" w14:textId="77777777" w:rsidR="00A67B00" w:rsidRPr="008B6780" w:rsidRDefault="00A67B00" w:rsidP="00DE75B0">
      <w:pPr>
        <w:pStyle w:val="a7"/>
        <w:numPr>
          <w:ilvl w:val="0"/>
          <w:numId w:val="11"/>
        </w:numPr>
        <w:spacing w:after="0" w:line="271" w:lineRule="auto"/>
        <w:ind w:left="709" w:firstLine="425"/>
        <w:jc w:val="both"/>
      </w:pPr>
      <w:r w:rsidRPr="008B6780">
        <w:t>Запрещается сообщать другим пользователям личный пароль и регистрировать их в системе под своим паролем.</w:t>
      </w:r>
    </w:p>
    <w:p w14:paraId="69948EED" w14:textId="77777777" w:rsidR="00A67B00" w:rsidRPr="00224641" w:rsidRDefault="006B7F85" w:rsidP="00DE75B0">
      <w:pPr>
        <w:spacing w:after="0" w:line="271" w:lineRule="auto"/>
        <w:ind w:firstLine="709"/>
        <w:contextualSpacing/>
        <w:jc w:val="both"/>
      </w:pPr>
      <w:r>
        <w:t>3.5</w:t>
      </w:r>
      <w:r w:rsidR="00A67B00" w:rsidRPr="00224641">
        <w:t>. Лица, использующие паролирование, обязаны:</w:t>
      </w:r>
    </w:p>
    <w:p w14:paraId="033C010E" w14:textId="77777777" w:rsidR="00A67B00" w:rsidRPr="00224641" w:rsidRDefault="00A67B00" w:rsidP="00DE75B0">
      <w:pPr>
        <w:numPr>
          <w:ilvl w:val="0"/>
          <w:numId w:val="13"/>
        </w:numPr>
        <w:spacing w:after="0" w:line="271" w:lineRule="auto"/>
        <w:ind w:firstLine="414"/>
        <w:contextualSpacing/>
        <w:jc w:val="both"/>
      </w:pPr>
      <w:r w:rsidRPr="008B6780">
        <w:t>Ч</w:t>
      </w:r>
      <w:r w:rsidRPr="00224641">
        <w:t>етко знать и строго выполнять требования настоящей инструкции и других руководя</w:t>
      </w:r>
      <w:r w:rsidRPr="008B6780">
        <w:t>щих документов по паролированию.</w:t>
      </w:r>
    </w:p>
    <w:p w14:paraId="3001193B" w14:textId="77777777" w:rsidR="00A67B00" w:rsidRDefault="00A67B00" w:rsidP="00DE75B0">
      <w:pPr>
        <w:numPr>
          <w:ilvl w:val="0"/>
          <w:numId w:val="13"/>
        </w:numPr>
        <w:spacing w:after="0" w:line="271" w:lineRule="auto"/>
        <w:ind w:firstLine="414"/>
        <w:contextualSpacing/>
        <w:jc w:val="both"/>
      </w:pPr>
      <w:r w:rsidRPr="008B6780">
        <w:t>С</w:t>
      </w:r>
      <w:r w:rsidRPr="00224641">
        <w:t xml:space="preserve">воевременно сообщать </w:t>
      </w:r>
      <w:r>
        <w:t xml:space="preserve">в сектор </w:t>
      </w:r>
      <w:r w:rsidR="00BC46E9">
        <w:t>системному администратору</w:t>
      </w:r>
      <w:r w:rsidRPr="00224641">
        <w:t xml:space="preserve"> об утере, компрометации, несанкционированном изменении паролей и несанкционированном изменении сроков действия паролей.</w:t>
      </w:r>
    </w:p>
    <w:p w14:paraId="3531A72E" w14:textId="77777777" w:rsidR="00DC67B2" w:rsidRPr="00DC67B2" w:rsidRDefault="00DC67B2" w:rsidP="00DE75B0">
      <w:pPr>
        <w:pStyle w:val="a8"/>
        <w:spacing w:line="271" w:lineRule="auto"/>
        <w:jc w:val="center"/>
        <w:rPr>
          <w:b/>
          <w:sz w:val="20"/>
          <w:szCs w:val="20"/>
        </w:rPr>
      </w:pPr>
    </w:p>
    <w:p w14:paraId="4CE769C6" w14:textId="77777777" w:rsidR="00A457F4" w:rsidRPr="00A457F4" w:rsidRDefault="00A67B00" w:rsidP="00DE75B0">
      <w:pPr>
        <w:pStyle w:val="a8"/>
        <w:spacing w:after="120" w:line="271" w:lineRule="auto"/>
        <w:jc w:val="center"/>
        <w:rPr>
          <w:b/>
          <w:sz w:val="24"/>
          <w:szCs w:val="24"/>
        </w:rPr>
      </w:pPr>
      <w:r w:rsidRPr="003A6C05">
        <w:rPr>
          <w:b/>
          <w:sz w:val="24"/>
          <w:szCs w:val="24"/>
        </w:rPr>
        <w:t>4. Антивирусная защита</w:t>
      </w:r>
    </w:p>
    <w:p w14:paraId="64D1B781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1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В случае отсутствия штатных функций антивирусной программы, предусматривающих автоматическую проверку файлов, Пользова</w:t>
      </w:r>
      <w:r>
        <w:rPr>
          <w:sz w:val="24"/>
          <w:szCs w:val="24"/>
        </w:rPr>
        <w:t xml:space="preserve">тель обязан </w:t>
      </w:r>
      <w:r w:rsidRPr="003A6C05">
        <w:rPr>
          <w:sz w:val="24"/>
          <w:szCs w:val="24"/>
        </w:rPr>
        <w:t>осуществлять проверку файлов получаемых:</w:t>
      </w:r>
    </w:p>
    <w:p w14:paraId="5C79C340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по электронной почте;</w:t>
      </w:r>
    </w:p>
    <w:p w14:paraId="464463F6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через сеть интернет;</w:t>
      </w:r>
    </w:p>
    <w:p w14:paraId="48BBBBEB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на магнитном, оптическом диске, флеш</w:t>
      </w:r>
      <w:r>
        <w:rPr>
          <w:sz w:val="24"/>
          <w:szCs w:val="24"/>
        </w:rPr>
        <w:t>-</w:t>
      </w:r>
      <w:r w:rsidRPr="003A6C05">
        <w:rPr>
          <w:sz w:val="24"/>
          <w:szCs w:val="24"/>
        </w:rPr>
        <w:t>накопителе;</w:t>
      </w:r>
    </w:p>
    <w:p w14:paraId="65250142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на </w:t>
      </w:r>
      <w:r w:rsidRPr="003A6C05">
        <w:rPr>
          <w:sz w:val="24"/>
          <w:szCs w:val="24"/>
        </w:rPr>
        <w:t>ином съемном носителе информации;</w:t>
      </w:r>
    </w:p>
    <w:p w14:paraId="57AE277A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полученные иным способом.</w:t>
      </w:r>
    </w:p>
    <w:p w14:paraId="4F2D5FBE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2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Пользователю запрещается:</w:t>
      </w:r>
    </w:p>
    <w:p w14:paraId="1ABECF7F" w14:textId="77777777" w:rsidR="00A67B00" w:rsidRPr="003A6C05" w:rsidRDefault="00A67B00" w:rsidP="00DE75B0">
      <w:pPr>
        <w:pStyle w:val="a8"/>
        <w:numPr>
          <w:ilvl w:val="0"/>
          <w:numId w:val="15"/>
        </w:numPr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Осуществлять действия, направленные на выключение антивирусной программы.</w:t>
      </w:r>
    </w:p>
    <w:p w14:paraId="252AFBF4" w14:textId="77777777" w:rsidR="00A67B00" w:rsidRPr="003A6C05" w:rsidRDefault="00A67B00" w:rsidP="00DE75B0">
      <w:pPr>
        <w:pStyle w:val="a8"/>
        <w:numPr>
          <w:ilvl w:val="0"/>
          <w:numId w:val="15"/>
        </w:numPr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Самостоятельно устанавливать на АРМ программное обеспечение.</w:t>
      </w:r>
    </w:p>
    <w:p w14:paraId="7D1077AF" w14:textId="77777777" w:rsidR="00A67B00" w:rsidRPr="003A6C05" w:rsidRDefault="00A67B00" w:rsidP="00DE75B0">
      <w:pPr>
        <w:pStyle w:val="a8"/>
        <w:numPr>
          <w:ilvl w:val="0"/>
          <w:numId w:val="15"/>
        </w:numPr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 xml:space="preserve">Запускать файлы, полученные по сетям связи (электронной почте, интернет), со съемных носителей, даже если они получены </w:t>
      </w:r>
      <w:r>
        <w:rPr>
          <w:sz w:val="24"/>
          <w:szCs w:val="24"/>
        </w:rPr>
        <w:t xml:space="preserve">от </w:t>
      </w:r>
      <w:r w:rsidRPr="003A6C05">
        <w:rPr>
          <w:sz w:val="24"/>
          <w:szCs w:val="24"/>
        </w:rPr>
        <w:t>проверенного адресата, без предварительной их проверки антивирусной программой.</w:t>
      </w:r>
    </w:p>
    <w:p w14:paraId="7BCC6FAE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3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 xml:space="preserve">При возникновении подозрения </w:t>
      </w:r>
      <w:r>
        <w:rPr>
          <w:sz w:val="24"/>
          <w:szCs w:val="24"/>
        </w:rPr>
        <w:t xml:space="preserve">на наличие компьютерного вируса, </w:t>
      </w:r>
      <w:r w:rsidRPr="003A6C05">
        <w:rPr>
          <w:sz w:val="24"/>
          <w:szCs w:val="24"/>
        </w:rPr>
        <w:t>(нетипичная работа программ, появление графических</w:t>
      </w:r>
      <w:r>
        <w:rPr>
          <w:sz w:val="24"/>
          <w:szCs w:val="24"/>
        </w:rPr>
        <w:t xml:space="preserve"> и звуковых эффектов, искажений </w:t>
      </w:r>
      <w:r w:rsidRPr="003A6C05">
        <w:rPr>
          <w:sz w:val="24"/>
          <w:szCs w:val="24"/>
        </w:rPr>
        <w:t xml:space="preserve">данных, пропадание файлов, частое появление сообщений о системных ошибках и т.п.) </w:t>
      </w:r>
      <w:r>
        <w:rPr>
          <w:sz w:val="24"/>
          <w:szCs w:val="24"/>
        </w:rPr>
        <w:t>п</w:t>
      </w:r>
      <w:r w:rsidRPr="003A6C05">
        <w:rPr>
          <w:sz w:val="24"/>
          <w:szCs w:val="24"/>
        </w:rPr>
        <w:t xml:space="preserve">ользователь самостоятельно или вместе с </w:t>
      </w:r>
      <w:r w:rsidR="00977211">
        <w:rPr>
          <w:sz w:val="24"/>
          <w:szCs w:val="24"/>
        </w:rPr>
        <w:t>ответственным</w:t>
      </w:r>
      <w:r w:rsidR="00977211" w:rsidRPr="00D564E3">
        <w:rPr>
          <w:sz w:val="24"/>
          <w:szCs w:val="24"/>
        </w:rPr>
        <w:t xml:space="preserve"> за </w:t>
      </w:r>
      <w:r w:rsidR="00977211">
        <w:rPr>
          <w:sz w:val="24"/>
          <w:szCs w:val="24"/>
        </w:rPr>
        <w:t>обеспечение безопасности</w:t>
      </w:r>
      <w:r w:rsidR="00977211" w:rsidRPr="00D564E3">
        <w:rPr>
          <w:sz w:val="24"/>
          <w:szCs w:val="24"/>
        </w:rPr>
        <w:t xml:space="preserve"> персональных данных</w:t>
      </w:r>
      <w:r w:rsidR="00977211" w:rsidRPr="003A6C05"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должен провести внеочередной антивирусный контроль своего рабочего места.</w:t>
      </w:r>
    </w:p>
    <w:p w14:paraId="6CE550D5" w14:textId="77777777"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В случае обнаружения при проведении антивирусной проверки вирусного заражения Пользователи обязаны:</w:t>
      </w:r>
    </w:p>
    <w:p w14:paraId="345AE780" w14:textId="77777777"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lastRenderedPageBreak/>
        <w:t>приостановить работу;</w:t>
      </w:r>
    </w:p>
    <w:p w14:paraId="1E6FF78A" w14:textId="77777777"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 xml:space="preserve">немедленно поставить в известность о факте обнаружения вирусного заражения </w:t>
      </w:r>
      <w:r w:rsidR="00977211">
        <w:rPr>
          <w:sz w:val="24"/>
          <w:szCs w:val="24"/>
        </w:rPr>
        <w:t>ответственного</w:t>
      </w:r>
      <w:r w:rsidR="00977211" w:rsidRPr="00D564E3">
        <w:rPr>
          <w:sz w:val="24"/>
          <w:szCs w:val="24"/>
        </w:rPr>
        <w:t xml:space="preserve"> за </w:t>
      </w:r>
      <w:r w:rsidR="00977211">
        <w:rPr>
          <w:sz w:val="24"/>
          <w:szCs w:val="24"/>
        </w:rPr>
        <w:t>обеспечение безопасности</w:t>
      </w:r>
      <w:r w:rsidR="00977211" w:rsidRPr="00D564E3">
        <w:rPr>
          <w:sz w:val="24"/>
          <w:szCs w:val="24"/>
        </w:rPr>
        <w:t xml:space="preserve"> персональных данных</w:t>
      </w:r>
      <w:r w:rsidRPr="003A6C05">
        <w:rPr>
          <w:sz w:val="24"/>
          <w:szCs w:val="24"/>
        </w:rPr>
        <w:t>;</w:t>
      </w:r>
    </w:p>
    <w:p w14:paraId="48781B09" w14:textId="77777777"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совместно с владельцем зараженных вирусом файлов провести анализ необходимости дальнейшего их использования;</w:t>
      </w:r>
    </w:p>
    <w:p w14:paraId="42B2010F" w14:textId="77777777"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 xml:space="preserve">провести лечение или уничтожение зараженных файлов (при необходимости для выполнения требований данного пункта привлечь </w:t>
      </w:r>
      <w:r w:rsidR="00977211">
        <w:rPr>
          <w:sz w:val="24"/>
          <w:szCs w:val="24"/>
        </w:rPr>
        <w:t>ответственного</w:t>
      </w:r>
      <w:r w:rsidR="00977211" w:rsidRPr="00D564E3">
        <w:rPr>
          <w:sz w:val="24"/>
          <w:szCs w:val="24"/>
        </w:rPr>
        <w:t xml:space="preserve"> за </w:t>
      </w:r>
      <w:r w:rsidR="00977211">
        <w:rPr>
          <w:sz w:val="24"/>
          <w:szCs w:val="24"/>
        </w:rPr>
        <w:t>обеспечение безопасности</w:t>
      </w:r>
      <w:r w:rsidR="00977211" w:rsidRPr="00D564E3">
        <w:rPr>
          <w:sz w:val="24"/>
          <w:szCs w:val="24"/>
        </w:rPr>
        <w:t xml:space="preserve"> персональных данных</w:t>
      </w:r>
      <w:r w:rsidRPr="003A6C05">
        <w:rPr>
          <w:sz w:val="24"/>
          <w:szCs w:val="24"/>
        </w:rPr>
        <w:t>).</w:t>
      </w:r>
    </w:p>
    <w:p w14:paraId="41DF7FA8" w14:textId="77777777" w:rsidR="00A67B00" w:rsidRPr="00DC67B2" w:rsidRDefault="00A67B00" w:rsidP="00DE75B0">
      <w:pPr>
        <w:spacing w:after="0" w:line="271" w:lineRule="auto"/>
        <w:contextualSpacing/>
        <w:rPr>
          <w:sz w:val="20"/>
          <w:szCs w:val="20"/>
        </w:rPr>
      </w:pPr>
    </w:p>
    <w:p w14:paraId="36311664" w14:textId="77777777" w:rsidR="00A457F4" w:rsidRPr="00A457F4" w:rsidRDefault="00A67B00" w:rsidP="00DE75B0">
      <w:pPr>
        <w:pStyle w:val="1"/>
        <w:keepNext w:val="0"/>
        <w:spacing w:after="120" w:line="271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75569">
        <w:rPr>
          <w:sz w:val="24"/>
          <w:szCs w:val="24"/>
        </w:rPr>
        <w:t>Правила работы в сетях общего доступа и (или) международного обмена</w:t>
      </w:r>
    </w:p>
    <w:p w14:paraId="1434C350" w14:textId="77777777" w:rsidR="00A67B00" w:rsidRPr="00875569" w:rsidRDefault="00A67B00" w:rsidP="00DE75B0">
      <w:pPr>
        <w:spacing w:after="0" w:line="271" w:lineRule="auto"/>
        <w:ind w:firstLine="709"/>
        <w:jc w:val="both"/>
      </w:pPr>
      <w:r>
        <w:t xml:space="preserve">5.1. </w:t>
      </w:r>
      <w:r w:rsidRPr="00875569">
        <w:t>Работа в сетях общего доступа и международного обмена (сети Ин</w:t>
      </w:r>
      <w:r>
        <w:t>тернет) (далее – Интернет</w:t>
      </w:r>
      <w:r w:rsidRPr="00875569">
        <w:t>) на элементах информационной систем</w:t>
      </w:r>
      <w:r>
        <w:t>ы</w:t>
      </w:r>
      <w:r w:rsidRPr="00875569">
        <w:t xml:space="preserve"> персональных данных, должна проводиться при служебной необходимости.</w:t>
      </w:r>
    </w:p>
    <w:p w14:paraId="47358464" w14:textId="77777777" w:rsidR="00A67B00" w:rsidRPr="00875569" w:rsidRDefault="00A67B00" w:rsidP="00DE75B0">
      <w:pPr>
        <w:spacing w:after="0" w:line="271" w:lineRule="auto"/>
        <w:ind w:firstLine="709"/>
        <w:jc w:val="both"/>
      </w:pPr>
      <w:r>
        <w:t xml:space="preserve">5.2. </w:t>
      </w:r>
      <w:r w:rsidRPr="00875569">
        <w:t xml:space="preserve">При работе в </w:t>
      </w:r>
      <w:r>
        <w:t>Интернете</w:t>
      </w:r>
      <w:r w:rsidRPr="00875569">
        <w:t xml:space="preserve"> запрещается:</w:t>
      </w:r>
    </w:p>
    <w:p w14:paraId="6B24D03C" w14:textId="77777777" w:rsidR="00A67B00" w:rsidRPr="00F07B91" w:rsidRDefault="00A67B00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 w:rsidRPr="00F07B91">
        <w:t>Осуществлять работу при отключенных средствах защиты (антивирус и других).</w:t>
      </w:r>
    </w:p>
    <w:p w14:paraId="7E557AD0" w14:textId="77777777" w:rsidR="00901212" w:rsidRDefault="00A67B00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 w:rsidRPr="00F07B91">
        <w:t xml:space="preserve">Передавать по </w:t>
      </w:r>
      <w:r>
        <w:t>Интернету</w:t>
      </w:r>
      <w:r w:rsidRPr="00F07B91">
        <w:t xml:space="preserve"> защищаемую информацию без использования средств шифрования.</w:t>
      </w:r>
    </w:p>
    <w:p w14:paraId="305588DB" w14:textId="77777777" w:rsidR="00A67B00" w:rsidRPr="00F07B91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С</w:t>
      </w:r>
      <w:r w:rsidR="00A67B00" w:rsidRPr="00F07B91">
        <w:t xml:space="preserve">качивать из </w:t>
      </w:r>
      <w:r w:rsidR="00A67B00">
        <w:t>Интернета</w:t>
      </w:r>
      <w:r w:rsidR="00A67B00" w:rsidRPr="00F07B91">
        <w:t xml:space="preserve"> программное обеспечение и исполняемые файлы (файлы с расширением exe, dll, msi).</w:t>
      </w:r>
    </w:p>
    <w:p w14:paraId="5C7006CF" w14:textId="77777777" w:rsidR="00A67B00" w:rsidRPr="00F07B91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П</w:t>
      </w:r>
      <w:r w:rsidR="00A67B00" w:rsidRPr="00F07B91">
        <w:t>осещение сайтов сомнительной репутации (сайты</w:t>
      </w:r>
      <w:r w:rsidR="00A67B00">
        <w:t xml:space="preserve"> непристойного содержания</w:t>
      </w:r>
      <w:r w:rsidR="00A67B00" w:rsidRPr="00F07B91">
        <w:t>, сайты содержащие нелегально распространяемое ПО и другие).</w:t>
      </w:r>
    </w:p>
    <w:p w14:paraId="50C21774" w14:textId="77777777" w:rsidR="00A67B00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Н</w:t>
      </w:r>
      <w:r w:rsidR="00A67B00" w:rsidRPr="00F07B91">
        <w:t xml:space="preserve">ецелевое использование подключения к </w:t>
      </w:r>
      <w:r w:rsidR="00A67B00">
        <w:t>Интернету</w:t>
      </w:r>
      <w:r w:rsidR="00977211">
        <w:t xml:space="preserve"> и/или в личных целях</w:t>
      </w:r>
      <w:r w:rsidR="00A67B00" w:rsidRPr="00F07B91">
        <w:t>.</w:t>
      </w:r>
    </w:p>
    <w:p w14:paraId="410A9854" w14:textId="77777777" w:rsidR="00901212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Осуществлять отправку электронных почтовых сообщений, содержащих конфиденциальную информацию, по открытым каналам.</w:t>
      </w:r>
    </w:p>
    <w:p w14:paraId="4E82AA87" w14:textId="77777777" w:rsidR="00901212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Использовать иные, кроме служебных, почтовые ящики для электронной переписки.</w:t>
      </w:r>
    </w:p>
    <w:p w14:paraId="05D4D8FC" w14:textId="77777777" w:rsidR="00997F56" w:rsidRDefault="00997F56" w:rsidP="00DE75B0">
      <w:pPr>
        <w:autoSpaceDE w:val="0"/>
        <w:autoSpaceDN w:val="0"/>
        <w:adjustRightInd w:val="0"/>
        <w:spacing w:after="120" w:line="271" w:lineRule="auto"/>
        <w:ind w:firstLine="709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6</w:t>
      </w:r>
      <w:r w:rsidRPr="00E36E18">
        <w:rPr>
          <w:rFonts w:ascii="TimesNewRomanPSMT" w:hAnsi="TimesNewRomanPSMT" w:cs="TimesNewRomanPSMT"/>
          <w:b/>
        </w:rPr>
        <w:t>. Установка программного обеспечения на АРМ</w:t>
      </w:r>
    </w:p>
    <w:p w14:paraId="5194EA27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6.1. Правом установки и настройки операционной системы (ОС) и средств криптографической защиты информации (СКЗИ) должен обладать только </w:t>
      </w:r>
      <w:r w:rsidRPr="00BC46E9">
        <w:rPr>
          <w:rFonts w:ascii="TimesNewRomanPSMT" w:hAnsi="TimesNewRomanPSMT" w:cs="TimesNewRomanPSMT"/>
          <w:color w:val="FF0000"/>
        </w:rPr>
        <w:t xml:space="preserve">сотрудник </w:t>
      </w:r>
      <w:r w:rsidR="00BC46E9">
        <w:rPr>
          <w:rFonts w:ascii="TimesNewRomanPSMT" w:hAnsi="TimesNewRomanPSMT" w:cs="TimesNewRomanPSMT"/>
        </w:rPr>
        <w:t>системный администратор</w:t>
      </w:r>
      <w:r>
        <w:rPr>
          <w:rFonts w:ascii="TimesNewRomanPSMT" w:hAnsi="TimesNewRomanPSMT" w:cs="TimesNewRomanPSMT"/>
        </w:rPr>
        <w:t>.</w:t>
      </w:r>
    </w:p>
    <w:p w14:paraId="58E7B342" w14:textId="77777777" w:rsidR="00997F56" w:rsidRPr="00CA507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6.2. Всем пользователям и группам, зарегистрированным в ОС, необходимо назначить минимально возможные для нормальной работы права.</w:t>
      </w:r>
    </w:p>
    <w:p w14:paraId="4BD4C3B1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6.3. На технических средствах АРМ с установленным СКЗИ необходимо использовать только лицензионное программное обеспечение фирм-изготовителей, полученное из доверенных источников.</w:t>
      </w:r>
    </w:p>
    <w:p w14:paraId="3C64398A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6.4. На АРМ должна быть установлена только одна операционная система. При этом не допускается использовать нестандартные, измененные или отладочные версии операционной системы.</w:t>
      </w:r>
    </w:p>
    <w:p w14:paraId="6C002D9C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6.5. Рекомендуется ограничить возможности пользователя запуском только тех приложений, которые разрешены </w:t>
      </w:r>
      <w:r w:rsidRPr="00503218">
        <w:rPr>
          <w:rFonts w:ascii="TimesNewRomanPSMT" w:hAnsi="TimesNewRomanPSMT" w:cs="TimesNewRomanPSMT"/>
          <w:color w:val="FF0000"/>
        </w:rPr>
        <w:t>сотрудниками</w:t>
      </w:r>
      <w:r>
        <w:rPr>
          <w:rFonts w:ascii="TimesNewRomanPSMT" w:hAnsi="TimesNewRomanPSMT" w:cs="TimesNewRomanPSMT"/>
        </w:rPr>
        <w:t xml:space="preserve"> </w:t>
      </w:r>
      <w:r w:rsidR="00503218">
        <w:rPr>
          <w:rFonts w:ascii="TimesNewRomanPSMT" w:hAnsi="TimesNewRomanPSMT" w:cs="TimesNewRomanPSMT"/>
        </w:rPr>
        <w:t>системный администратор</w:t>
      </w:r>
    </w:p>
    <w:p w14:paraId="5DE2A8A4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6.6. Рекомендуется установить и использовать на АРМ антивирусное программное обеспечение, а также обновлять антивирусные базы.</w:t>
      </w:r>
    </w:p>
    <w:p w14:paraId="5B6C75DE" w14:textId="77777777" w:rsidR="00997F56" w:rsidRPr="00DC67B2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14:paraId="6AF29AC4" w14:textId="77777777" w:rsidR="00503218" w:rsidRDefault="00503218" w:rsidP="00DE75B0">
      <w:pPr>
        <w:autoSpaceDE w:val="0"/>
        <w:autoSpaceDN w:val="0"/>
        <w:adjustRightInd w:val="0"/>
        <w:spacing w:after="120" w:line="271" w:lineRule="auto"/>
        <w:ind w:firstLine="709"/>
        <w:jc w:val="center"/>
        <w:rPr>
          <w:rFonts w:ascii="TimesNewRomanPSMT" w:hAnsi="TimesNewRomanPSMT" w:cs="TimesNewRomanPSMT"/>
          <w:b/>
        </w:rPr>
      </w:pPr>
    </w:p>
    <w:p w14:paraId="7828383A" w14:textId="77777777" w:rsidR="00997F56" w:rsidRPr="00C44DF6" w:rsidRDefault="00997F56" w:rsidP="00DE75B0">
      <w:pPr>
        <w:autoSpaceDE w:val="0"/>
        <w:autoSpaceDN w:val="0"/>
        <w:adjustRightInd w:val="0"/>
        <w:spacing w:after="120" w:line="271" w:lineRule="auto"/>
        <w:ind w:firstLine="709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7</w:t>
      </w:r>
      <w:r w:rsidRPr="00C44DF6">
        <w:rPr>
          <w:rFonts w:ascii="TimesNewRomanPSMT" w:hAnsi="TimesNewRomanPSMT" w:cs="TimesNewRomanPSMT"/>
          <w:b/>
        </w:rPr>
        <w:t>. Установка и настройка СКЗИ</w:t>
      </w:r>
    </w:p>
    <w:p w14:paraId="3A01FFFB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7.1. Установка и настройка СКЗИ на АРМ должна выполняться в присутствии </w:t>
      </w:r>
      <w:r w:rsidRPr="00503218">
        <w:rPr>
          <w:rFonts w:ascii="TimesNewRomanPSMT" w:hAnsi="TimesNewRomanPSMT" w:cs="TimesNewRomanPSMT"/>
          <w:color w:val="FF0000"/>
        </w:rPr>
        <w:t>работника</w:t>
      </w:r>
      <w:r>
        <w:rPr>
          <w:rFonts w:ascii="TimesNewRomanPSMT" w:hAnsi="TimesNewRomanPSMT" w:cs="TimesNewRomanPSMT"/>
        </w:rPr>
        <w:t xml:space="preserve"> </w:t>
      </w:r>
      <w:r w:rsidR="00503218">
        <w:rPr>
          <w:rFonts w:ascii="TimesNewRomanPSMT" w:hAnsi="TimesNewRomanPSMT" w:cs="TimesNewRomanPSMT"/>
        </w:rPr>
        <w:t>системного администратора.</w:t>
      </w:r>
    </w:p>
    <w:p w14:paraId="79C62436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7.2. Установка СКЗИ на АРМ должна производиться только с дистрибутива, полученного по доверенному каналу.</w:t>
      </w:r>
    </w:p>
    <w:p w14:paraId="41681843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7.3. Установка СКЗИ и первичная инициализация ключевой информации осуществляется в соответствии с эксплуатационной документацией на СКЗИ.</w:t>
      </w:r>
    </w:p>
    <w:p w14:paraId="5177AADD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7.4. При установке ПО СКЗИ на АРМ должен быть обеспечен контроль целостности и достоверность дистрибутива СКЗИ.</w:t>
      </w:r>
    </w:p>
    <w:p w14:paraId="76E2C908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7.5. Рекомендуется перед установкой произвести проверку ОС на отсутствие вредоносных программ с помощью антивирусных средств.</w:t>
      </w:r>
    </w:p>
    <w:p w14:paraId="7547358F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7.6. По завершении инициализации осуществляются настройка и контроль работоспособности ПО.</w:t>
      </w:r>
    </w:p>
    <w:p w14:paraId="47DEA051" w14:textId="77777777"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7.7. Запрещается вносить какие-либо изменения, не предусмотренные эксплуатационной документацией, в программное обеспечение СКЗИ.</w:t>
      </w:r>
    </w:p>
    <w:p w14:paraId="42B91685" w14:textId="77777777" w:rsidR="00997F56" w:rsidRPr="00DC67B2" w:rsidRDefault="00997F56" w:rsidP="00DE75B0">
      <w:pPr>
        <w:spacing w:after="0" w:line="271" w:lineRule="auto"/>
        <w:jc w:val="both"/>
        <w:rPr>
          <w:sz w:val="20"/>
          <w:szCs w:val="20"/>
        </w:rPr>
      </w:pPr>
    </w:p>
    <w:p w14:paraId="51A1D703" w14:textId="77777777" w:rsidR="00997F56" w:rsidRPr="00A457F4" w:rsidRDefault="00997F56" w:rsidP="00DE75B0">
      <w:pPr>
        <w:pStyle w:val="2"/>
        <w:spacing w:before="0" w:after="12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901212" w:rsidRPr="00997F56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</w:rPr>
        <w:t>. Порядок работы с носителями ключевой информации</w:t>
      </w:r>
    </w:p>
    <w:p w14:paraId="48C2811B" w14:textId="77777777"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</w:t>
      </w:r>
      <w:r w:rsidR="00901212" w:rsidRPr="00997F56">
        <w:t>.1. В некоторых подсистемах организации для обеспечения контроля за целостностью передаваемых по технологическим каналам электронных документов (</w:t>
      </w:r>
      <w:r w:rsidR="00901212" w:rsidRPr="00997F56">
        <w:rPr>
          <w:rStyle w:val="aa"/>
          <w:b w:val="0"/>
          <w:iCs/>
        </w:rPr>
        <w:t>ЭД</w:t>
      </w:r>
      <w:r w:rsidR="00901212" w:rsidRPr="00997F56">
        <w:t>), а также для подтверждения их подлинности и авторства могут использоваться средства электронной подписи (</w:t>
      </w:r>
      <w:r w:rsidR="00901212" w:rsidRPr="00997F56">
        <w:rPr>
          <w:rStyle w:val="aa"/>
          <w:b w:val="0"/>
          <w:iCs/>
        </w:rPr>
        <w:t>ЭП</w:t>
      </w:r>
      <w:r w:rsidR="00901212" w:rsidRPr="00997F56">
        <w:t>).</w:t>
      </w:r>
    </w:p>
    <w:p w14:paraId="68DFBBAD" w14:textId="77777777"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</w:t>
      </w:r>
      <w:r w:rsidR="00901212" w:rsidRPr="00997F56">
        <w:t>.2. Работнику организации (</w:t>
      </w:r>
      <w:r w:rsidR="00901212" w:rsidRPr="00997F56">
        <w:rPr>
          <w:rStyle w:val="af"/>
        </w:rPr>
        <w:t>владельцу ключа ЭП</w:t>
      </w:r>
      <w:r w:rsidR="00901212" w:rsidRPr="00997F56">
        <w:t>), которому в соответствии с его должностными обязанностями предоставлено право постановки на ЭД его ЭП, выдается персональный ключевой носитель информации, на который записана уникальная ключевая информация (</w:t>
      </w:r>
      <w:r w:rsidR="00901212" w:rsidRPr="00997F56">
        <w:rPr>
          <w:rStyle w:val="af"/>
        </w:rPr>
        <w:t>ключ ЭП</w:t>
      </w:r>
      <w:r w:rsidR="00901212" w:rsidRPr="00997F56">
        <w:t>), относящаяся к категории сведений ограниченного распространения.</w:t>
      </w:r>
    </w:p>
    <w:p w14:paraId="6A2FD800" w14:textId="77777777"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8.3</w:t>
      </w:r>
      <w:r w:rsidR="00901212" w:rsidRPr="00997F56">
        <w:t>. Персональные ключевые носители (</w:t>
      </w:r>
      <w:r w:rsidR="00901212" w:rsidRPr="00997F56">
        <w:rPr>
          <w:rStyle w:val="af"/>
        </w:rPr>
        <w:t>эталон и рабочую копию</w:t>
      </w:r>
      <w:r w:rsidR="00901212" w:rsidRPr="00997F56">
        <w:t>) владелец ключа ЭП должен хранить в специальном месте, гарантирующем их сохранность.</w:t>
      </w:r>
    </w:p>
    <w:p w14:paraId="487E7761" w14:textId="77777777"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8.4</w:t>
      </w:r>
      <w:r w:rsidR="00901212" w:rsidRPr="00997F56">
        <w:t xml:space="preserve">. Владелец ключа </w:t>
      </w:r>
      <w:r w:rsidR="00901212" w:rsidRPr="00997F56">
        <w:rPr>
          <w:rStyle w:val="aa"/>
        </w:rPr>
        <w:t>ОБЯЗАН</w:t>
      </w:r>
      <w:r w:rsidR="00901212" w:rsidRPr="00997F56">
        <w:t>:</w:t>
      </w:r>
    </w:p>
    <w:p w14:paraId="36B695FC" w14:textId="77777777"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под подпись</w:t>
      </w:r>
      <w:r w:rsidR="00DE75B0">
        <w:rPr>
          <w:rFonts w:cs="Times New Roman"/>
        </w:rPr>
        <w:t xml:space="preserve"> в</w:t>
      </w:r>
      <w:r w:rsidRPr="00997F56">
        <w:rPr>
          <w:rFonts w:cs="Times New Roman"/>
        </w:rPr>
        <w:t xml:space="preserve"> получить ключевые носители, убедиться, что они правильно маркированы и на них установлена защита от записи;</w:t>
      </w:r>
    </w:p>
    <w:p w14:paraId="15A4C4E8" w14:textId="77777777"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использовать для работы только рабочую копию своего ключевого носителя;</w:t>
      </w:r>
    </w:p>
    <w:p w14:paraId="6D22C262" w14:textId="77777777"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 xml:space="preserve">сдавать свой персональный ключевой носитель на временное хранение руководителю подразделения или ответственному за </w:t>
      </w:r>
      <w:r w:rsidR="00997F56">
        <w:rPr>
          <w:rFonts w:cs="Times New Roman"/>
        </w:rPr>
        <w:t xml:space="preserve">обеспечение безопасности персональных данных </w:t>
      </w:r>
      <w:r w:rsidRPr="00997F56">
        <w:rPr>
          <w:rFonts w:cs="Times New Roman"/>
        </w:rPr>
        <w:t>в период отсутствия на рабочем месте (</w:t>
      </w:r>
      <w:r w:rsidRPr="00997F56">
        <w:rPr>
          <w:rStyle w:val="af"/>
          <w:rFonts w:cs="Times New Roman"/>
        </w:rPr>
        <w:t>например, на время отпуска или командировки</w:t>
      </w:r>
      <w:r w:rsidRPr="00997F56">
        <w:rPr>
          <w:rFonts w:cs="Times New Roman"/>
        </w:rPr>
        <w:t>);</w:t>
      </w:r>
    </w:p>
    <w:p w14:paraId="69881C17" w14:textId="77777777"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в случае порчи рабочей копии ключевого носителя (</w:t>
      </w:r>
      <w:r w:rsidRPr="00997F56">
        <w:rPr>
          <w:rStyle w:val="af"/>
          <w:rFonts w:cs="Times New Roman"/>
        </w:rPr>
        <w:t>например, при ошибке чтения</w:t>
      </w:r>
      <w:r w:rsidRPr="00997F56">
        <w:rPr>
          <w:rFonts w:cs="Times New Roman"/>
        </w:rPr>
        <w:t>) владелец ЭП обязан передать его уполномоченному сотруднику, который должен в присутствии исполнителя сделать новую рабочую копию ключевого носителя с имеющегося эталона и выдать его взамен испорченного. Испорченная рабочая копия ключевого носителя должна быть уничтожена.</w:t>
      </w:r>
    </w:p>
    <w:p w14:paraId="25AA8D2D" w14:textId="77777777"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8.5</w:t>
      </w:r>
      <w:r w:rsidR="00901212" w:rsidRPr="00997F56">
        <w:t>. Владельцу ключа ЭП</w:t>
      </w:r>
      <w:r w:rsidR="00901212" w:rsidRPr="00997F56">
        <w:rPr>
          <w:rStyle w:val="aa"/>
        </w:rPr>
        <w:t xml:space="preserve"> ЗАПРЕЩАЕТСЯ</w:t>
      </w:r>
      <w:r w:rsidR="00901212" w:rsidRPr="00997F56">
        <w:t>:</w:t>
      </w:r>
    </w:p>
    <w:p w14:paraId="1AF6C3A1" w14:textId="77777777"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оставлять ключевой носитель без личного присмотра;</w:t>
      </w:r>
    </w:p>
    <w:p w14:paraId="07BBA785" w14:textId="77777777"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передавать свой ключевой носитель (</w:t>
      </w:r>
      <w:r w:rsidRPr="00997F56">
        <w:rPr>
          <w:rStyle w:val="af"/>
          <w:rFonts w:cs="Times New Roman"/>
        </w:rPr>
        <w:t>эталонную или рабочую копию</w:t>
      </w:r>
      <w:r w:rsidRPr="00997F56">
        <w:rPr>
          <w:rFonts w:cs="Times New Roman"/>
        </w:rPr>
        <w:t>) другим лицам (</w:t>
      </w:r>
      <w:r w:rsidRPr="00997F56">
        <w:rPr>
          <w:rStyle w:val="af"/>
          <w:rFonts w:cs="Times New Roman"/>
        </w:rPr>
        <w:t xml:space="preserve">кроме как для хранения руководителю подразделения или ответственному за </w:t>
      </w:r>
      <w:r w:rsidR="00997F56">
        <w:rPr>
          <w:rStyle w:val="af"/>
          <w:rFonts w:cs="Times New Roman"/>
        </w:rPr>
        <w:t>обеспечение безопасности персональных данных</w:t>
      </w:r>
      <w:r w:rsidRPr="00997F56">
        <w:rPr>
          <w:rFonts w:cs="Times New Roman"/>
        </w:rPr>
        <w:t>);</w:t>
      </w:r>
    </w:p>
    <w:p w14:paraId="45165D5A" w14:textId="77777777"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делать неучтенные копии ключевого носителя, распечатывать или переписывать с него файлы на иной носитель информации (</w:t>
      </w:r>
      <w:r w:rsidRPr="00997F56">
        <w:rPr>
          <w:rStyle w:val="af"/>
          <w:rFonts w:cs="Times New Roman"/>
        </w:rPr>
        <w:t xml:space="preserve">например, жесткий диск персонального </w:t>
      </w:r>
      <w:r w:rsidRPr="00997F56">
        <w:rPr>
          <w:rStyle w:val="af"/>
          <w:rFonts w:cs="Times New Roman"/>
        </w:rPr>
        <w:lastRenderedPageBreak/>
        <w:t>компьютера</w:t>
      </w:r>
      <w:r w:rsidRPr="00997F56">
        <w:rPr>
          <w:rFonts w:cs="Times New Roman"/>
        </w:rPr>
        <w:t>), снимать защиту от записи, вносить изменения в файлы, находящиеся на ключевом носителе;</w:t>
      </w:r>
    </w:p>
    <w:p w14:paraId="06081CD7" w14:textId="77777777"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использовать ключевой носитель на заведомо неисправном дисководе и/или персональном компьютере;</w:t>
      </w:r>
    </w:p>
    <w:p w14:paraId="0047211A" w14:textId="77777777"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подписывать своим персональным ключом ЭП любые электронные сообщения и документы, кроме тех видов документов, которые регламентированы технологическим процессом;</w:t>
      </w:r>
    </w:p>
    <w:p w14:paraId="43CD9060" w14:textId="77777777"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сообщать третьим лицам информацию о владении ключом ЭП для данного технологического процесса.</w:t>
      </w:r>
    </w:p>
    <w:p w14:paraId="402899FA" w14:textId="77777777"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 Действия при компрометации ключей</w:t>
      </w:r>
    </w:p>
    <w:p w14:paraId="70A7F1A5" w14:textId="77777777"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.1. Если у владельца ключа ЭП появилось подозрение, что его ключевой носитель попал или мог попасть в чужие руки (</w:t>
      </w:r>
      <w:r w:rsidR="00901212" w:rsidRPr="00997F56">
        <w:rPr>
          <w:rStyle w:val="af"/>
        </w:rPr>
        <w:t>был скомпрометирован</w:t>
      </w:r>
      <w:r w:rsidR="00901212" w:rsidRPr="00997F56">
        <w:t>), он обязан немедленно прекратить (</w:t>
      </w:r>
      <w:r w:rsidR="00901212" w:rsidRPr="00997F56">
        <w:rPr>
          <w:rStyle w:val="af"/>
        </w:rPr>
        <w:t>не возобновлять</w:t>
      </w:r>
      <w:r w:rsidR="00901212" w:rsidRPr="00997F56">
        <w:t>) работу с ключевым носителем, сообщить об этом</w:t>
      </w:r>
      <w:r w:rsidR="00503218" w:rsidRPr="00503218">
        <w:rPr>
          <w:rFonts w:ascii="TimesNewRomanPSMT" w:hAnsi="TimesNewRomanPSMT" w:cs="TimesNewRomanPSMT"/>
        </w:rPr>
        <w:t xml:space="preserve"> </w:t>
      </w:r>
      <w:r w:rsidR="00503218">
        <w:rPr>
          <w:rFonts w:ascii="TimesNewRomanPSMT" w:hAnsi="TimesNewRomanPSMT" w:cs="TimesNewRomanPSMT"/>
        </w:rPr>
        <w:t xml:space="preserve">системному администратору, </w:t>
      </w:r>
      <w:r w:rsidR="00901212" w:rsidRPr="00997F56">
        <w:t xml:space="preserve"> сдать скомпрометированный ключевой носитель с пометкой в журнале учета ключевых носителей о причине компрометации, написать служебную записку о факте компрометации персонального ключевого носителя на имя руководителя подразделения.</w:t>
      </w:r>
    </w:p>
    <w:p w14:paraId="75EE415F" w14:textId="77777777"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 xml:space="preserve">.2. В случае утери ключевого носителя владелец ключа ЭП обязан немедленно сообщить об этом в </w:t>
      </w:r>
      <w:r>
        <w:t>сектор информационно-коммуникационных технологий и защиты информации</w:t>
      </w:r>
      <w:r w:rsidR="00901212" w:rsidRPr="00997F56">
        <w:t>, написать объяснительную записку об утере ключевого носителя на имя руководителя подразделения и принять участие в служебной проверке по факту утери ключевого носителя.</w:t>
      </w:r>
    </w:p>
    <w:p w14:paraId="504ED238" w14:textId="77777777"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 xml:space="preserve">.3. Ответственный за </w:t>
      </w:r>
      <w:r>
        <w:t>обеспечение безопасности персональных данных</w:t>
      </w:r>
      <w:r w:rsidR="00901212" w:rsidRPr="00997F56">
        <w:t xml:space="preserve"> обязан немедленно оповестить о факте утраты или компрометации ключевого носителя руководство организации для принятия действий по блокированию ключей для ЭП указанного исполнителя.</w:t>
      </w:r>
    </w:p>
    <w:p w14:paraId="7AE3A028" w14:textId="77777777"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.4. По решению руководства организации установленным порядком владелец ключа ЭП может получить новый комплект персональных ключевых носителей взамен скомпрометированных.</w:t>
      </w:r>
    </w:p>
    <w:p w14:paraId="09841B5E" w14:textId="77777777"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.5. В случае перевода владельца ключа ЭП на другую работу, увольнения или прекращения трудовых отношений иным образом он обязан сдать (</w:t>
      </w:r>
      <w:r w:rsidR="00901212" w:rsidRPr="00997F56">
        <w:rPr>
          <w:rStyle w:val="af"/>
        </w:rPr>
        <w:t>сразу по окончании последнего сеанса работы</w:t>
      </w:r>
      <w:r w:rsidR="00901212" w:rsidRPr="00997F56">
        <w:t xml:space="preserve">) свой ключевой носитель ответственному за </w:t>
      </w:r>
      <w:r>
        <w:t>обеспечение безопасности персональных данных</w:t>
      </w:r>
      <w:r w:rsidRPr="00997F56">
        <w:t xml:space="preserve"> </w:t>
      </w:r>
      <w:r w:rsidR="00901212" w:rsidRPr="00997F56">
        <w:t>под подпись в журнале учёта.</w:t>
      </w:r>
    </w:p>
    <w:p w14:paraId="2C1A89F1" w14:textId="77777777" w:rsidR="00901212" w:rsidRPr="00DC67B2" w:rsidRDefault="00901212" w:rsidP="00DE75B0">
      <w:pPr>
        <w:spacing w:after="0" w:line="271" w:lineRule="auto"/>
        <w:jc w:val="both"/>
        <w:rPr>
          <w:sz w:val="20"/>
          <w:szCs w:val="20"/>
        </w:rPr>
      </w:pPr>
    </w:p>
    <w:p w14:paraId="112A9D26" w14:textId="77777777" w:rsidR="00977211" w:rsidRPr="00A457F4" w:rsidRDefault="00DD4FE9" w:rsidP="00DE75B0">
      <w:pPr>
        <w:pStyle w:val="1"/>
        <w:keepNext w:val="0"/>
        <w:spacing w:after="120" w:line="271" w:lineRule="auto"/>
        <w:ind w:left="357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67B00">
        <w:rPr>
          <w:sz w:val="24"/>
          <w:szCs w:val="24"/>
        </w:rPr>
        <w:t xml:space="preserve">. </w:t>
      </w:r>
      <w:r w:rsidR="00A67B00" w:rsidRPr="00875569">
        <w:rPr>
          <w:sz w:val="24"/>
          <w:szCs w:val="24"/>
        </w:rPr>
        <w:t>Ответственность</w:t>
      </w:r>
    </w:p>
    <w:p w14:paraId="2ADB6FEE" w14:textId="77777777" w:rsidR="00DA59A1" w:rsidRPr="00DE75B0" w:rsidRDefault="00DD4FE9" w:rsidP="00DE75B0">
      <w:pPr>
        <w:spacing w:after="0" w:line="271" w:lineRule="auto"/>
        <w:ind w:firstLine="709"/>
        <w:jc w:val="both"/>
      </w:pPr>
      <w:r>
        <w:t>9</w:t>
      </w:r>
      <w:r w:rsidR="00A457F4">
        <w:t>.</w:t>
      </w:r>
      <w:r w:rsidR="00A67B00">
        <w:t>1.</w:t>
      </w:r>
      <w:bookmarkStart w:id="0" w:name="5._.D0.92.D0.BD.D0.B5.D1.81.D0.B5.D0.BD."/>
      <w:bookmarkEnd w:id="0"/>
      <w:r w:rsidR="00A67B00">
        <w:t xml:space="preserve"> Пользователи, </w:t>
      </w:r>
      <w:r w:rsidR="00A67B00" w:rsidRPr="00875569">
        <w:t>нарушившие требования данной инструкции</w:t>
      </w:r>
      <w:r w:rsidR="00A67B00">
        <w:t xml:space="preserve">, расцениваются как нарушители Федерального закона РФ </w:t>
      </w:r>
      <w:r w:rsidR="00977211">
        <w:t xml:space="preserve">от 27.07.2006 г. № </w:t>
      </w:r>
      <w:r w:rsidR="00A67B00">
        <w:t>152-ФЗ «О персональных данных»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sectPr w:rsidR="00DA59A1" w:rsidRPr="00DE75B0" w:rsidSect="00D44DED">
      <w:type w:val="continuous"/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E772" w14:textId="77777777" w:rsidR="00AD458E" w:rsidRDefault="00AD458E" w:rsidP="006624BB">
      <w:pPr>
        <w:spacing w:after="0" w:line="240" w:lineRule="auto"/>
      </w:pPr>
      <w:r>
        <w:separator/>
      </w:r>
    </w:p>
  </w:endnote>
  <w:endnote w:type="continuationSeparator" w:id="0">
    <w:p w14:paraId="16CFA858" w14:textId="77777777" w:rsidR="00AD458E" w:rsidRDefault="00AD458E" w:rsidP="0066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496462"/>
      <w:docPartObj>
        <w:docPartGallery w:val="Page Numbers (Bottom of Page)"/>
        <w:docPartUnique/>
      </w:docPartObj>
    </w:sdtPr>
    <w:sdtContent>
      <w:p w14:paraId="74B9804A" w14:textId="77777777" w:rsidR="00DA59A1" w:rsidRDefault="007E441F">
        <w:pPr>
          <w:pStyle w:val="a5"/>
          <w:jc w:val="right"/>
        </w:pPr>
        <w:r>
          <w:fldChar w:fldCharType="begin"/>
        </w:r>
        <w:r w:rsidR="00DA59A1">
          <w:instrText>PAGE   \* MERGEFORMAT</w:instrText>
        </w:r>
        <w:r>
          <w:fldChar w:fldCharType="separate"/>
        </w:r>
        <w:r w:rsidR="00197CEF">
          <w:rPr>
            <w:noProof/>
          </w:rPr>
          <w:t>8</w:t>
        </w:r>
        <w:r>
          <w:fldChar w:fldCharType="end"/>
        </w:r>
      </w:p>
    </w:sdtContent>
  </w:sdt>
  <w:p w14:paraId="0B7B8482" w14:textId="77777777" w:rsidR="00DA59A1" w:rsidRDefault="00DA5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6982" w14:textId="77777777" w:rsidR="00AD458E" w:rsidRDefault="00AD458E" w:rsidP="006624BB">
      <w:pPr>
        <w:spacing w:after="0" w:line="240" w:lineRule="auto"/>
      </w:pPr>
      <w:r>
        <w:separator/>
      </w:r>
    </w:p>
  </w:footnote>
  <w:footnote w:type="continuationSeparator" w:id="0">
    <w:p w14:paraId="0D322C1E" w14:textId="77777777" w:rsidR="00AD458E" w:rsidRDefault="00AD458E" w:rsidP="0066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8E4D6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/>
        <w:bCs w:val="0"/>
      </w:rPr>
    </w:lvl>
    <w:lvl w:ilvl="1">
      <w:start w:val="1"/>
      <w:numFmt w:val="decimal"/>
      <w:suff w:val="space"/>
      <w:lvlText w:val=" %1.%2 "/>
      <w:lvlJc w:val="left"/>
      <w:pPr>
        <w:tabs>
          <w:tab w:val="num" w:pos="1277"/>
        </w:tabs>
        <w:ind w:left="1277" w:firstLine="0"/>
      </w:pPr>
      <w:rPr>
        <w:b w:val="0"/>
        <w:bCs w:val="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0" w:firstLine="0"/>
      </w:pPr>
      <w:rPr>
        <w:b w:val="0"/>
        <w:bCs w:val="0"/>
      </w:rPr>
    </w:lvl>
  </w:abstractNum>
  <w:abstractNum w:abstractNumId="1" w15:restartNumberingAfterBreak="0">
    <w:nsid w:val="03586BC2"/>
    <w:multiLevelType w:val="hybridMultilevel"/>
    <w:tmpl w:val="B2724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D1C8E"/>
    <w:multiLevelType w:val="multilevel"/>
    <w:tmpl w:val="CD663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995BD7"/>
    <w:multiLevelType w:val="hybridMultilevel"/>
    <w:tmpl w:val="2F261A56"/>
    <w:lvl w:ilvl="0" w:tplc="D5CEC7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63558E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5" w15:restartNumberingAfterBreak="0">
    <w:nsid w:val="19AD2CDC"/>
    <w:multiLevelType w:val="multilevel"/>
    <w:tmpl w:val="6DC469C8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6" w15:restartNumberingAfterBreak="0">
    <w:nsid w:val="1ABF529F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7" w15:restartNumberingAfterBreak="0">
    <w:nsid w:val="1F000983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8" w15:restartNumberingAfterBreak="0">
    <w:nsid w:val="206C7559"/>
    <w:multiLevelType w:val="multilevel"/>
    <w:tmpl w:val="513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A12DC"/>
    <w:multiLevelType w:val="hybridMultilevel"/>
    <w:tmpl w:val="98E86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853CA8"/>
    <w:multiLevelType w:val="hybridMultilevel"/>
    <w:tmpl w:val="5E22C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B089F"/>
    <w:multiLevelType w:val="hybridMultilevel"/>
    <w:tmpl w:val="45AAE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43722B"/>
    <w:multiLevelType w:val="hybridMultilevel"/>
    <w:tmpl w:val="6D168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34C96"/>
    <w:multiLevelType w:val="hybridMultilevel"/>
    <w:tmpl w:val="591E5236"/>
    <w:lvl w:ilvl="0" w:tplc="10EC831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16215F"/>
    <w:multiLevelType w:val="multilevel"/>
    <w:tmpl w:val="A8E4D6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/>
        <w:bCs w:val="0"/>
      </w:rPr>
    </w:lvl>
    <w:lvl w:ilvl="1">
      <w:start w:val="1"/>
      <w:numFmt w:val="decimal"/>
      <w:suff w:val="space"/>
      <w:lvlText w:val=" %1.%2 "/>
      <w:lvlJc w:val="left"/>
      <w:pPr>
        <w:tabs>
          <w:tab w:val="num" w:pos="1277"/>
        </w:tabs>
        <w:ind w:left="1277" w:firstLine="0"/>
      </w:pPr>
      <w:rPr>
        <w:b w:val="0"/>
        <w:bCs w:val="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0" w:firstLine="0"/>
      </w:pPr>
      <w:rPr>
        <w:b w:val="0"/>
        <w:bCs w:val="0"/>
      </w:rPr>
    </w:lvl>
  </w:abstractNum>
  <w:abstractNum w:abstractNumId="15" w15:restartNumberingAfterBreak="0">
    <w:nsid w:val="382233F8"/>
    <w:multiLevelType w:val="multilevel"/>
    <w:tmpl w:val="6FFEE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681972"/>
    <w:multiLevelType w:val="singleLevel"/>
    <w:tmpl w:val="F89656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F835F8"/>
    <w:multiLevelType w:val="hybridMultilevel"/>
    <w:tmpl w:val="7270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4814CD"/>
    <w:multiLevelType w:val="multilevel"/>
    <w:tmpl w:val="70DC2C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D0400"/>
    <w:multiLevelType w:val="multilevel"/>
    <w:tmpl w:val="5BD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32571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21" w15:restartNumberingAfterBreak="0">
    <w:nsid w:val="5DC10677"/>
    <w:multiLevelType w:val="hybridMultilevel"/>
    <w:tmpl w:val="4820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C646C0"/>
    <w:multiLevelType w:val="hybridMultilevel"/>
    <w:tmpl w:val="CB6C697A"/>
    <w:lvl w:ilvl="0" w:tplc="9C78220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4BA0193"/>
    <w:multiLevelType w:val="hybridMultilevel"/>
    <w:tmpl w:val="296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0745"/>
    <w:multiLevelType w:val="hybridMultilevel"/>
    <w:tmpl w:val="1F44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48A9"/>
    <w:multiLevelType w:val="hybridMultilevel"/>
    <w:tmpl w:val="848427B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C5F56"/>
    <w:multiLevelType w:val="hybridMultilevel"/>
    <w:tmpl w:val="83A24C96"/>
    <w:lvl w:ilvl="0" w:tplc="D5CE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5B768E"/>
    <w:multiLevelType w:val="multilevel"/>
    <w:tmpl w:val="513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B40A09"/>
    <w:multiLevelType w:val="multilevel"/>
    <w:tmpl w:val="B2F8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2959C9"/>
    <w:multiLevelType w:val="hybridMultilevel"/>
    <w:tmpl w:val="D65E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BE0DEF"/>
    <w:multiLevelType w:val="hybridMultilevel"/>
    <w:tmpl w:val="5E765B56"/>
    <w:lvl w:ilvl="0" w:tplc="CFFCA8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66A9"/>
    <w:multiLevelType w:val="hybridMultilevel"/>
    <w:tmpl w:val="DD7C75A8"/>
    <w:lvl w:ilvl="0" w:tplc="509CD52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36144E"/>
    <w:multiLevelType w:val="multilevel"/>
    <w:tmpl w:val="4FF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01DAC"/>
    <w:multiLevelType w:val="multilevel"/>
    <w:tmpl w:val="00680EDC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 w16cid:durableId="1890412597">
    <w:abstractNumId w:val="2"/>
  </w:num>
  <w:num w:numId="2" w16cid:durableId="1024328855">
    <w:abstractNumId w:val="16"/>
  </w:num>
  <w:num w:numId="3" w16cid:durableId="580409450">
    <w:abstractNumId w:val="21"/>
  </w:num>
  <w:num w:numId="4" w16cid:durableId="1856723630">
    <w:abstractNumId w:val="22"/>
  </w:num>
  <w:num w:numId="5" w16cid:durableId="1810895607">
    <w:abstractNumId w:val="23"/>
  </w:num>
  <w:num w:numId="6" w16cid:durableId="1704935291">
    <w:abstractNumId w:val="10"/>
  </w:num>
  <w:num w:numId="7" w16cid:durableId="493643932">
    <w:abstractNumId w:val="12"/>
  </w:num>
  <w:num w:numId="8" w16cid:durableId="2040280555">
    <w:abstractNumId w:val="28"/>
  </w:num>
  <w:num w:numId="9" w16cid:durableId="1504079326">
    <w:abstractNumId w:val="29"/>
  </w:num>
  <w:num w:numId="10" w16cid:durableId="882866326">
    <w:abstractNumId w:val="1"/>
  </w:num>
  <w:num w:numId="11" w16cid:durableId="1779370452">
    <w:abstractNumId w:val="24"/>
  </w:num>
  <w:num w:numId="12" w16cid:durableId="1466967552">
    <w:abstractNumId w:val="17"/>
  </w:num>
  <w:num w:numId="13" w16cid:durableId="540169363">
    <w:abstractNumId w:val="8"/>
  </w:num>
  <w:num w:numId="14" w16cid:durableId="1427262323">
    <w:abstractNumId w:val="27"/>
  </w:num>
  <w:num w:numId="15" w16cid:durableId="15742769">
    <w:abstractNumId w:val="11"/>
  </w:num>
  <w:num w:numId="16" w16cid:durableId="1641376189">
    <w:abstractNumId w:val="9"/>
  </w:num>
  <w:num w:numId="17" w16cid:durableId="603222432">
    <w:abstractNumId w:val="0"/>
  </w:num>
  <w:num w:numId="18" w16cid:durableId="2032418610">
    <w:abstractNumId w:val="5"/>
  </w:num>
  <w:num w:numId="19" w16cid:durableId="1433936987">
    <w:abstractNumId w:val="3"/>
  </w:num>
  <w:num w:numId="20" w16cid:durableId="1061320832">
    <w:abstractNumId w:val="33"/>
  </w:num>
  <w:num w:numId="21" w16cid:durableId="309091697">
    <w:abstractNumId w:val="6"/>
  </w:num>
  <w:num w:numId="22" w16cid:durableId="2034576215">
    <w:abstractNumId w:val="7"/>
  </w:num>
  <w:num w:numId="23" w16cid:durableId="942764860">
    <w:abstractNumId w:val="4"/>
  </w:num>
  <w:num w:numId="24" w16cid:durableId="376390853">
    <w:abstractNumId w:val="20"/>
  </w:num>
  <w:num w:numId="25" w16cid:durableId="966590708">
    <w:abstractNumId w:val="15"/>
  </w:num>
  <w:num w:numId="26" w16cid:durableId="1540123243">
    <w:abstractNumId w:val="18"/>
  </w:num>
  <w:num w:numId="27" w16cid:durableId="397552243">
    <w:abstractNumId w:val="30"/>
  </w:num>
  <w:num w:numId="28" w16cid:durableId="193426067">
    <w:abstractNumId w:val="13"/>
  </w:num>
  <w:num w:numId="29" w16cid:durableId="1888294895">
    <w:abstractNumId w:val="31"/>
  </w:num>
  <w:num w:numId="30" w16cid:durableId="2055694100">
    <w:abstractNumId w:val="25"/>
  </w:num>
  <w:num w:numId="31" w16cid:durableId="97531114">
    <w:abstractNumId w:val="26"/>
  </w:num>
  <w:num w:numId="32" w16cid:durableId="622999371">
    <w:abstractNumId w:val="14"/>
  </w:num>
  <w:num w:numId="33" w16cid:durableId="2051563782">
    <w:abstractNumId w:val="32"/>
  </w:num>
  <w:num w:numId="34" w16cid:durableId="20309864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4BB"/>
    <w:rsid w:val="00024958"/>
    <w:rsid w:val="00036490"/>
    <w:rsid w:val="000E4970"/>
    <w:rsid w:val="000F48C8"/>
    <w:rsid w:val="000F7D5B"/>
    <w:rsid w:val="00142482"/>
    <w:rsid w:val="00197CEF"/>
    <w:rsid w:val="001B3501"/>
    <w:rsid w:val="001E6E8E"/>
    <w:rsid w:val="00253B95"/>
    <w:rsid w:val="00301E28"/>
    <w:rsid w:val="00307C9E"/>
    <w:rsid w:val="003B580C"/>
    <w:rsid w:val="003B7386"/>
    <w:rsid w:val="003D51D5"/>
    <w:rsid w:val="00433A44"/>
    <w:rsid w:val="004A5917"/>
    <w:rsid w:val="004E434C"/>
    <w:rsid w:val="00503218"/>
    <w:rsid w:val="00505F72"/>
    <w:rsid w:val="005260AA"/>
    <w:rsid w:val="00556568"/>
    <w:rsid w:val="005A2ABD"/>
    <w:rsid w:val="005B1685"/>
    <w:rsid w:val="005F0353"/>
    <w:rsid w:val="006141B4"/>
    <w:rsid w:val="0062387B"/>
    <w:rsid w:val="006624BB"/>
    <w:rsid w:val="00693AAF"/>
    <w:rsid w:val="006B509D"/>
    <w:rsid w:val="006B7F85"/>
    <w:rsid w:val="006C702E"/>
    <w:rsid w:val="006C70D6"/>
    <w:rsid w:val="007576D0"/>
    <w:rsid w:val="007E441F"/>
    <w:rsid w:val="00830356"/>
    <w:rsid w:val="0084023E"/>
    <w:rsid w:val="00842DA9"/>
    <w:rsid w:val="00886635"/>
    <w:rsid w:val="008E7B96"/>
    <w:rsid w:val="00901212"/>
    <w:rsid w:val="00915053"/>
    <w:rsid w:val="00916CDC"/>
    <w:rsid w:val="00917495"/>
    <w:rsid w:val="00961328"/>
    <w:rsid w:val="00977211"/>
    <w:rsid w:val="00992A22"/>
    <w:rsid w:val="00997F56"/>
    <w:rsid w:val="009B21A3"/>
    <w:rsid w:val="00A30BFB"/>
    <w:rsid w:val="00A457F4"/>
    <w:rsid w:val="00A45A63"/>
    <w:rsid w:val="00A53CEC"/>
    <w:rsid w:val="00A57681"/>
    <w:rsid w:val="00A67B00"/>
    <w:rsid w:val="00A835BF"/>
    <w:rsid w:val="00A94A4B"/>
    <w:rsid w:val="00AD458E"/>
    <w:rsid w:val="00B52F9E"/>
    <w:rsid w:val="00BA7740"/>
    <w:rsid w:val="00BC46E9"/>
    <w:rsid w:val="00BF4C49"/>
    <w:rsid w:val="00C2087E"/>
    <w:rsid w:val="00C44DF6"/>
    <w:rsid w:val="00C51C1E"/>
    <w:rsid w:val="00C66FCA"/>
    <w:rsid w:val="00C83357"/>
    <w:rsid w:val="00CA5076"/>
    <w:rsid w:val="00CC4036"/>
    <w:rsid w:val="00CE0442"/>
    <w:rsid w:val="00CE2A61"/>
    <w:rsid w:val="00CF7D11"/>
    <w:rsid w:val="00D21A64"/>
    <w:rsid w:val="00D22335"/>
    <w:rsid w:val="00D44DED"/>
    <w:rsid w:val="00DA59A1"/>
    <w:rsid w:val="00DC67B2"/>
    <w:rsid w:val="00DD4FE9"/>
    <w:rsid w:val="00DE75B0"/>
    <w:rsid w:val="00E12F4E"/>
    <w:rsid w:val="00E36E18"/>
    <w:rsid w:val="00E50FDA"/>
    <w:rsid w:val="00E76609"/>
    <w:rsid w:val="00E76FED"/>
    <w:rsid w:val="00F517C6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E6D"/>
  <w15:docId w15:val="{F9EE7007-BEEB-42AB-B094-4EBCAAE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09"/>
  </w:style>
  <w:style w:type="paragraph" w:styleId="1">
    <w:name w:val="heading 1"/>
    <w:basedOn w:val="a"/>
    <w:next w:val="a"/>
    <w:link w:val="10"/>
    <w:qFormat/>
    <w:rsid w:val="00A67B00"/>
    <w:pPr>
      <w:keepNext/>
      <w:spacing w:after="0" w:line="240" w:lineRule="auto"/>
      <w:jc w:val="center"/>
      <w:outlineLvl w:val="0"/>
    </w:pPr>
    <w:rPr>
      <w:rFonts w:eastAsia="Times New Roman" w:cs="Times New Roman"/>
      <w:b/>
      <w:snapToGrid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BB"/>
  </w:style>
  <w:style w:type="paragraph" w:styleId="a5">
    <w:name w:val="footer"/>
    <w:basedOn w:val="a"/>
    <w:link w:val="a6"/>
    <w:uiPriority w:val="99"/>
    <w:unhideWhenUsed/>
    <w:rsid w:val="006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BB"/>
  </w:style>
  <w:style w:type="paragraph" w:styleId="a7">
    <w:name w:val="List Paragraph"/>
    <w:basedOn w:val="a"/>
    <w:uiPriority w:val="99"/>
    <w:qFormat/>
    <w:rsid w:val="000F4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00"/>
    <w:rPr>
      <w:rFonts w:eastAsia="Times New Roman" w:cs="Times New Roman"/>
      <w:b/>
      <w:snapToGrid/>
      <w:sz w:val="32"/>
      <w:szCs w:val="20"/>
      <w:lang w:eastAsia="ru-RU"/>
    </w:rPr>
  </w:style>
  <w:style w:type="paragraph" w:styleId="a8">
    <w:name w:val="No Spacing"/>
    <w:qFormat/>
    <w:rsid w:val="00A67B00"/>
    <w:pPr>
      <w:suppressAutoHyphens/>
      <w:spacing w:after="0" w:line="240" w:lineRule="auto"/>
      <w:jc w:val="both"/>
    </w:pPr>
    <w:rPr>
      <w:rFonts w:eastAsia="Arial" w:cs="Times New Roman"/>
      <w:snapToGrid/>
      <w:sz w:val="28"/>
      <w:szCs w:val="22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rsid w:val="00A67B00"/>
    <w:pPr>
      <w:spacing w:before="100" w:beforeAutospacing="1" w:after="100" w:afterAutospacing="1" w:line="240" w:lineRule="auto"/>
    </w:pPr>
    <w:rPr>
      <w:rFonts w:eastAsia="Times New Roman" w:cs="Times New Roman"/>
      <w:snapToGrid/>
      <w:lang w:eastAsia="ru-RU"/>
    </w:rPr>
  </w:style>
  <w:style w:type="character" w:styleId="aa">
    <w:name w:val="Strong"/>
    <w:uiPriority w:val="22"/>
    <w:qFormat/>
    <w:rsid w:val="00A67B00"/>
    <w:rPr>
      <w:b/>
      <w:bCs/>
    </w:rPr>
  </w:style>
  <w:style w:type="paragraph" w:styleId="ab">
    <w:name w:val="Body Text"/>
    <w:basedOn w:val="a"/>
    <w:link w:val="ac"/>
    <w:rsid w:val="00F87B73"/>
    <w:pPr>
      <w:widowControl w:val="0"/>
      <w:suppressAutoHyphens/>
      <w:spacing w:after="0" w:line="240" w:lineRule="auto"/>
    </w:pPr>
    <w:rPr>
      <w:rFonts w:eastAsia="SimSun" w:cs="Mangal"/>
      <w:snapToGrid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F87B73"/>
    <w:rPr>
      <w:rFonts w:eastAsia="SimSun" w:cs="Mangal"/>
      <w:snapToGrid/>
      <w:kern w:val="1"/>
      <w:sz w:val="28"/>
      <w:lang w:eastAsia="hi-IN" w:bidi="hi-IN"/>
    </w:rPr>
  </w:style>
  <w:style w:type="character" w:customStyle="1" w:styleId="submenu-table">
    <w:name w:val="submenu-table"/>
    <w:rsid w:val="00A45A63"/>
  </w:style>
  <w:style w:type="paragraph" w:customStyle="1" w:styleId="Postan">
    <w:name w:val="Postan"/>
    <w:basedOn w:val="a"/>
    <w:rsid w:val="00CC4036"/>
    <w:pPr>
      <w:spacing w:after="0" w:line="240" w:lineRule="auto"/>
      <w:jc w:val="center"/>
    </w:pPr>
    <w:rPr>
      <w:rFonts w:eastAsia="Times New Roman" w:cs="Times New Roman"/>
      <w:snapToGrid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0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1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901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66FC-93C5-48A7-B5AC-690078E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MischenkoEV</dc:creator>
  <cp:lastModifiedBy>User</cp:lastModifiedBy>
  <cp:revision>12</cp:revision>
  <cp:lastPrinted>2021-03-09T11:36:00Z</cp:lastPrinted>
  <dcterms:created xsi:type="dcterms:W3CDTF">2020-09-02T14:03:00Z</dcterms:created>
  <dcterms:modified xsi:type="dcterms:W3CDTF">2022-08-24T10:41:00Z</dcterms:modified>
</cp:coreProperties>
</file>