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EBB" w14:textId="77777777" w:rsidR="00500C93" w:rsidRDefault="00500C93">
      <w:pPr>
        <w:pStyle w:val="afe"/>
        <w:rPr>
          <w:sz w:val="28"/>
        </w:rPr>
      </w:pPr>
    </w:p>
    <w:p w14:paraId="53DFABA7" w14:textId="77777777" w:rsidR="00500C93" w:rsidRDefault="00116E80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46C8F8EA" w14:textId="77777777" w:rsidR="00500C93" w:rsidRDefault="00116E80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2701FB48" w14:textId="77777777" w:rsidR="00500C93" w:rsidRDefault="00116E80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1211BD92" w14:textId="77777777" w:rsidR="00500C93" w:rsidRDefault="00116E80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A6FC9" wp14:editId="6DCF6615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4DA2374C" w14:textId="77777777" w:rsidR="00500C93" w:rsidRDefault="00500C93">
      <w:pPr>
        <w:pStyle w:val="afe"/>
        <w:rPr>
          <w:b/>
          <w:sz w:val="28"/>
        </w:rPr>
      </w:pPr>
    </w:p>
    <w:p w14:paraId="63302D5B" w14:textId="77777777" w:rsidR="00500C93" w:rsidRDefault="00500C93">
      <w:pPr>
        <w:pStyle w:val="afc"/>
      </w:pPr>
    </w:p>
    <w:p w14:paraId="4A48F897" w14:textId="79EDC9A4" w:rsidR="00500C93" w:rsidRDefault="00116E80" w:rsidP="00C96D9F">
      <w:pPr>
        <w:pStyle w:val="afc"/>
      </w:pPr>
      <w:r>
        <w:t>РАСПОРЯЖЕНИЕ</w:t>
      </w:r>
    </w:p>
    <w:p w14:paraId="6C758E59" w14:textId="77777777" w:rsidR="00500C93" w:rsidRDefault="00500C93" w:rsidP="00C96D9F">
      <w:pPr>
        <w:pStyle w:val="afc"/>
        <w:rPr>
          <w:b/>
        </w:rPr>
      </w:pPr>
    </w:p>
    <w:p w14:paraId="74E2CFD5" w14:textId="77777777" w:rsidR="00500C93" w:rsidRDefault="00116E80" w:rsidP="00C96D9F">
      <w:pPr>
        <w:pStyle w:val="afc"/>
      </w:pPr>
      <w:r>
        <w:t>с.Новобессергеневка</w:t>
      </w:r>
    </w:p>
    <w:p w14:paraId="3C4C26F9" w14:textId="4B710551" w:rsidR="00500C93" w:rsidRDefault="00116E80">
      <w:pPr>
        <w:rPr>
          <w:sz w:val="24"/>
        </w:rPr>
      </w:pPr>
      <w:r>
        <w:t xml:space="preserve">                    </w:t>
      </w:r>
      <w:r>
        <w:rPr>
          <w:sz w:val="24"/>
        </w:rPr>
        <w:t>«</w:t>
      </w:r>
      <w:r w:rsidR="00FE669E">
        <w:rPr>
          <w:sz w:val="24"/>
        </w:rPr>
        <w:t>1</w:t>
      </w:r>
      <w:r w:rsidR="00E9174B">
        <w:rPr>
          <w:sz w:val="24"/>
        </w:rPr>
        <w:t>7</w:t>
      </w:r>
      <w:r>
        <w:rPr>
          <w:sz w:val="24"/>
        </w:rPr>
        <w:t xml:space="preserve">» </w:t>
      </w:r>
      <w:r w:rsidR="00FE669E">
        <w:rPr>
          <w:sz w:val="24"/>
        </w:rPr>
        <w:t>январ</w:t>
      </w:r>
      <w:r>
        <w:rPr>
          <w:sz w:val="24"/>
        </w:rPr>
        <w:t>я 202</w:t>
      </w:r>
      <w:r w:rsidR="00FE669E">
        <w:rPr>
          <w:sz w:val="24"/>
        </w:rPr>
        <w:t>4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24"/>
        </w:rPr>
        <w:tab/>
        <w:t xml:space="preserve">      № </w:t>
      </w:r>
      <w:r w:rsidR="00E9174B">
        <w:rPr>
          <w:sz w:val="24"/>
        </w:rPr>
        <w:t>12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500C93" w14:paraId="7991C2DF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507FFD64" w14:textId="77777777" w:rsidR="00500C93" w:rsidRDefault="00500C93">
            <w:pPr>
              <w:rPr>
                <w:b/>
                <w:sz w:val="26"/>
              </w:rPr>
            </w:pPr>
          </w:p>
          <w:p w14:paraId="5928C47C" w14:textId="77777777" w:rsidR="00500C93" w:rsidRDefault="00116E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Об исполнении плана реализации муниципальной программы Новобессергеневского сельского поселения «Охрана окружающей среды и рациональное природопользование»</w:t>
            </w:r>
          </w:p>
          <w:p w14:paraId="0C06BD1D" w14:textId="34E895EC" w:rsidR="00500C93" w:rsidRDefault="00116E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за </w:t>
            </w:r>
            <w:r w:rsidR="00FE669E">
              <w:rPr>
                <w:b/>
                <w:sz w:val="26"/>
              </w:rPr>
              <w:t>12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67EDCDD6" w14:textId="77777777" w:rsidR="00500C93" w:rsidRDefault="00500C93">
      <w:pPr>
        <w:jc w:val="both"/>
        <w:rPr>
          <w:b/>
          <w:sz w:val="26"/>
        </w:rPr>
      </w:pPr>
    </w:p>
    <w:p w14:paraId="28FE6914" w14:textId="77777777" w:rsidR="00500C93" w:rsidRDefault="00116E80">
      <w:pPr>
        <w:pStyle w:val="ab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 постановление №27):</w:t>
      </w:r>
    </w:p>
    <w:p w14:paraId="4311F20B" w14:textId="77777777" w:rsidR="00500C93" w:rsidRDefault="00500C93">
      <w:pPr>
        <w:jc w:val="both"/>
        <w:rPr>
          <w:sz w:val="26"/>
          <w:u w:val="single"/>
        </w:rPr>
      </w:pPr>
    </w:p>
    <w:p w14:paraId="227F584E" w14:textId="17D375F2" w:rsidR="00500C93" w:rsidRDefault="00116E80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>Утвердить исполнение плана реализации муниципальной программы Новобессергеневского сельского поселения «Охрана окружающей среды и рациональное природопользование» за</w:t>
      </w:r>
      <w:r w:rsidR="00FE669E">
        <w:rPr>
          <w:sz w:val="26"/>
        </w:rPr>
        <w:t xml:space="preserve"> 12</w:t>
      </w:r>
      <w:r w:rsidR="00C96D9F">
        <w:rPr>
          <w:sz w:val="26"/>
        </w:rPr>
        <w:t xml:space="preserve"> </w:t>
      </w:r>
      <w:r>
        <w:rPr>
          <w:sz w:val="26"/>
        </w:rPr>
        <w:t>месяцев 2023 года, согласно приложению.</w:t>
      </w:r>
    </w:p>
    <w:p w14:paraId="0A6B66AE" w14:textId="77777777" w:rsidR="00500C93" w:rsidRDefault="00116E8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554ED97B" w14:textId="77777777" w:rsidR="00500C93" w:rsidRDefault="00116E8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4CFA2D55" w14:textId="77777777" w:rsidR="00500C93" w:rsidRDefault="00500C93">
      <w:pPr>
        <w:ind w:left="540"/>
        <w:jc w:val="both"/>
        <w:rPr>
          <w:sz w:val="26"/>
        </w:rPr>
      </w:pPr>
    </w:p>
    <w:p w14:paraId="34A9F411" w14:textId="77777777" w:rsidR="00500C93" w:rsidRDefault="00500C93">
      <w:pPr>
        <w:rPr>
          <w:sz w:val="26"/>
        </w:rPr>
      </w:pPr>
    </w:p>
    <w:p w14:paraId="7704F003" w14:textId="77777777" w:rsidR="00500C93" w:rsidRDefault="00500C93">
      <w:pPr>
        <w:rPr>
          <w:sz w:val="28"/>
        </w:rPr>
      </w:pPr>
    </w:p>
    <w:p w14:paraId="13789A01" w14:textId="4C600DA3" w:rsidR="00500C93" w:rsidRDefault="00116E80">
      <w:pPr>
        <w:rPr>
          <w:b/>
          <w:sz w:val="28"/>
        </w:rPr>
      </w:pPr>
      <w:r>
        <w:rPr>
          <w:b/>
          <w:sz w:val="28"/>
        </w:rPr>
        <w:t xml:space="preserve">     Глава администрации</w:t>
      </w:r>
    </w:p>
    <w:p w14:paraId="14B8D608" w14:textId="77777777" w:rsidR="00500C93" w:rsidRDefault="00116E80">
      <w:pPr>
        <w:rPr>
          <w:b/>
          <w:sz w:val="28"/>
        </w:rPr>
      </w:pPr>
      <w:r>
        <w:rPr>
          <w:b/>
          <w:sz w:val="28"/>
        </w:rPr>
        <w:t xml:space="preserve">     Новобессергеневского</w:t>
      </w:r>
    </w:p>
    <w:p w14:paraId="11F7B731" w14:textId="77777777" w:rsidR="00500C93" w:rsidRDefault="00116E80">
      <w:pPr>
        <w:rPr>
          <w:sz w:val="26"/>
        </w:rPr>
      </w:pPr>
      <w:r>
        <w:rPr>
          <w:b/>
          <w:sz w:val="28"/>
        </w:rPr>
        <w:t xml:space="preserve"> 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>А.Ю.Галуза</w:t>
      </w:r>
      <w:r>
        <w:rPr>
          <w:sz w:val="28"/>
        </w:rPr>
        <w:t xml:space="preserve">                                              </w:t>
      </w:r>
    </w:p>
    <w:p w14:paraId="673B94CF" w14:textId="77777777" w:rsidR="00500C93" w:rsidRDefault="00500C93">
      <w:pPr>
        <w:sectPr w:rsidR="00500C93">
          <w:pgSz w:w="11906" w:h="16838"/>
          <w:pgMar w:top="567" w:right="737" w:bottom="567" w:left="907" w:header="709" w:footer="709" w:gutter="0"/>
          <w:cols w:space="720"/>
        </w:sectPr>
      </w:pPr>
    </w:p>
    <w:p w14:paraId="73C8CA5F" w14:textId="77777777" w:rsidR="00500C93" w:rsidRDefault="00116E8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7908A468" w14:textId="2DC73676" w:rsidR="00500C93" w:rsidRDefault="00116E8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b/>
          <w:sz w:val="28"/>
        </w:rPr>
        <w:t xml:space="preserve">«Охрана </w:t>
      </w:r>
      <w:r w:rsidR="00C96D9F">
        <w:rPr>
          <w:b/>
          <w:sz w:val="28"/>
        </w:rPr>
        <w:t>окружающей среды</w:t>
      </w:r>
      <w:r>
        <w:rPr>
          <w:b/>
          <w:sz w:val="28"/>
        </w:rPr>
        <w:t xml:space="preserve"> и рациональное </w:t>
      </w:r>
      <w:proofErr w:type="gramStart"/>
      <w:r w:rsidR="00C96D9F">
        <w:rPr>
          <w:b/>
          <w:sz w:val="28"/>
        </w:rPr>
        <w:t>природопользование»</w:t>
      </w:r>
      <w:r w:rsidR="00C96D9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 отчетный период _</w:t>
      </w:r>
      <w:r w:rsidR="00FE669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_мес. 2023 г.</w:t>
      </w:r>
    </w:p>
    <w:p w14:paraId="5B981A66" w14:textId="77777777" w:rsidR="00500C93" w:rsidRDefault="00500C93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132"/>
        <w:gridCol w:w="1278"/>
        <w:gridCol w:w="1559"/>
        <w:gridCol w:w="1843"/>
        <w:gridCol w:w="1842"/>
        <w:gridCol w:w="1133"/>
        <w:gridCol w:w="1418"/>
      </w:tblGrid>
      <w:tr w:rsidR="00500C93" w14:paraId="0215EB63" w14:textId="77777777" w:rsidTr="00D81C0E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39953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D665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EC2D63" w14:textId="77777777" w:rsidR="00500C93" w:rsidRDefault="00500C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60CA1" w14:textId="77777777" w:rsidR="00500C93" w:rsidRDefault="00116E80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4"/>
                  <w:sz w:val="24"/>
                </w:rPr>
                <w:t>&lt;1&gt;</w: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F31E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DDAA50B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FA51F7" w14:textId="60D78E23" w:rsidR="00500C93" w:rsidRDefault="00116E80">
            <w:pPr>
              <w:pStyle w:val="ConsPlusCell"/>
              <w:ind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2748B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CB7F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C98C3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</w:tr>
      <w:tr w:rsidR="00500C93" w14:paraId="6896F3F8" w14:textId="77777777" w:rsidTr="00D81C0E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3E5AC" w14:textId="77777777" w:rsidR="00500C93" w:rsidRDefault="00500C93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EAD83" w14:textId="77777777" w:rsidR="00500C93" w:rsidRDefault="00500C9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343A6" w14:textId="77777777" w:rsidR="00500C93" w:rsidRDefault="00500C93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16EE9A" w14:textId="77777777" w:rsidR="00500C93" w:rsidRDefault="00500C93"/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CC65BB" w14:textId="77777777" w:rsidR="00500C93" w:rsidRDefault="00500C9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7A454" w14:textId="77777777" w:rsidR="00500C93" w:rsidRDefault="00500C93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80BD9" w14:textId="77777777" w:rsidR="00500C93" w:rsidRDefault="00116E8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E8B5BCC" w14:textId="77777777" w:rsidR="00500C93" w:rsidRDefault="00116E8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4D8464" w14:textId="77777777" w:rsidR="00500C93" w:rsidRDefault="00116E8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CBDA7" w14:textId="77777777" w:rsidR="00500C93" w:rsidRDefault="00116E8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4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649AE5" w14:textId="77777777" w:rsidR="00500C93" w:rsidRDefault="00500C93"/>
        </w:tc>
      </w:tr>
      <w:tr w:rsidR="00500C93" w14:paraId="5F7E4C23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A547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26AB1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DD5F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85477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3233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3B4C1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347C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4672D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AF92C4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9E570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0C93" w14:paraId="423B87AC" w14:textId="77777777" w:rsidTr="00D81C0E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3BC052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4DC8F5" w14:textId="459B6208" w:rsidR="00500C93" w:rsidRDefault="00C96D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 w:rsidR="00116E80">
              <w:rPr>
                <w:sz w:val="24"/>
              </w:rPr>
              <w:t xml:space="preserve"> </w:t>
            </w:r>
          </w:p>
          <w:p w14:paraId="59231733" w14:textId="77777777" w:rsidR="00500C93" w:rsidRDefault="00116E80" w:rsidP="00FE135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благоустройства и озеленения на территории Новобессергеневского сельского поселения»;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3DE23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B1BED90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56CC7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AE25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2ADBFB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60FF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4153,8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E034A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4153,8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0B90A" w14:textId="67AE7882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2367,6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D7B4AF" w14:textId="3E3C869F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2367,6</w:t>
            </w:r>
          </w:p>
        </w:tc>
      </w:tr>
      <w:tr w:rsidR="00500C93" w14:paraId="656A2BCC" w14:textId="77777777" w:rsidTr="00D81C0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0B31F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74535F" w14:textId="77777777" w:rsidR="00500C93" w:rsidRDefault="00116E8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46AF5CAC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Высадка зеленных насаждений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830CC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E8DDD0C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65FC6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Увеличения зеленных </w:t>
            </w:r>
            <w:proofErr w:type="gramStart"/>
            <w:r>
              <w:rPr>
                <w:sz w:val="24"/>
              </w:rPr>
              <w:t>насаждений  на</w:t>
            </w:r>
            <w:proofErr w:type="gramEnd"/>
            <w:r>
              <w:rPr>
                <w:sz w:val="24"/>
              </w:rPr>
              <w:t xml:space="preserve">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03270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EBCFAD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AE34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E2D4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BDAC1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3EF9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00C93" w14:paraId="31997456" w14:textId="77777777" w:rsidTr="00D81C0E">
        <w:trPr>
          <w:trHeight w:val="1408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1F0BB3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109CA9" w14:textId="77777777" w:rsidR="00500C93" w:rsidRDefault="00116E80">
            <w:pPr>
              <w:ind w:firstLine="708"/>
              <w:jc w:val="both"/>
            </w:pPr>
            <w:r>
              <w:rPr>
                <w:sz w:val="24"/>
              </w:rPr>
              <w:t xml:space="preserve">Основное мероприятие 1.2. </w:t>
            </w:r>
          </w:p>
          <w:p w14:paraId="2F56AF9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на территории Новобессергеневского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9A6C61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E3C84C7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BEA154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Отлов </w:t>
            </w:r>
            <w:proofErr w:type="gramStart"/>
            <w:r>
              <w:rPr>
                <w:sz w:val="24"/>
              </w:rPr>
              <w:t>безнадзорных животных</w:t>
            </w:r>
            <w:proofErr w:type="gramEnd"/>
            <w:r>
              <w:rPr>
                <w:sz w:val="24"/>
              </w:rPr>
              <w:t xml:space="preserve"> обитающих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007F4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02.2023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DFFD3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10.2023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CBEF96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B30E3C" w14:textId="77777777" w:rsidR="00500C93" w:rsidRDefault="00116E80">
            <w:pPr>
              <w:tabs>
                <w:tab w:val="left" w:pos="475"/>
                <w:tab w:val="center" w:pos="84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35C4E0" w14:textId="7A08830B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E9E3E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</w:tr>
      <w:tr w:rsidR="00500C93" w14:paraId="1B37B7EC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0C97A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0E3D0B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5F487BCD" w14:textId="77777777" w:rsidR="00500C93" w:rsidRDefault="00116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1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C2592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CE2829D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96DEA" w14:textId="77777777" w:rsidR="00500C93" w:rsidRDefault="00116E80">
            <w:pPr>
              <w:jc w:val="both"/>
              <w:rPr>
                <w:sz w:val="24"/>
              </w:rPr>
            </w:pPr>
            <w:r w:rsidRPr="00BF02E3">
              <w:rPr>
                <w:sz w:val="24"/>
              </w:rPr>
              <w:t>Контроль, техническое обслуживание, ремонт детского игрового оборудования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AA2A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E585B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04851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31A2E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00685" w14:textId="3E12BF6C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  <w:r w:rsidR="00116E80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6CB73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     330,0</w:t>
            </w:r>
          </w:p>
        </w:tc>
      </w:tr>
      <w:tr w:rsidR="00500C93" w14:paraId="4330EB62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7949A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CB6CE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336DD507" w14:textId="77777777" w:rsidR="00500C93" w:rsidRDefault="00116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2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923F5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095BA1C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1B084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Текущий ремонт памятников участникам ВОВ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ADAAD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04.2023г.-05.2023г.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EFF4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14EB9D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FBA2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B64FDF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3243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175,8</w:t>
            </w:r>
          </w:p>
        </w:tc>
      </w:tr>
      <w:tr w:rsidR="00500C93" w14:paraId="4C8C1951" w14:textId="77777777" w:rsidTr="00D81C0E">
        <w:trPr>
          <w:trHeight w:val="145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C2D82E" w14:textId="6E521D2B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EC44C9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7217B852" w14:textId="77777777" w:rsidR="00500C93" w:rsidRDefault="00116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3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0711CF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142FAF5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24ACA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Обеззараживание воды в общественных колодцах 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1C13A7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2AD992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958BB" w14:textId="7D0C8F90" w:rsidR="00500C93" w:rsidRDefault="008E1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116E80">
              <w:rPr>
                <w:sz w:val="24"/>
              </w:rPr>
              <w:t>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FDDB98" w14:textId="37B7F802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116E80">
              <w:rPr>
                <w:sz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E4902" w14:textId="057C489F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C96D9F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A3B60E" w14:textId="632D42D0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116E80">
              <w:rPr>
                <w:sz w:val="24"/>
              </w:rPr>
              <w:t>,0</w:t>
            </w:r>
          </w:p>
        </w:tc>
      </w:tr>
      <w:tr w:rsidR="00500C93" w14:paraId="470465B6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B41749" w14:textId="5F35E8EA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E23B5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DCCEF0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BFBB484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8F1EF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Обкосы сорной растительности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7650B0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25B5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75CAC6" w14:textId="0E5D7A8F" w:rsidR="00500C93" w:rsidRDefault="00BF0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  <w:r w:rsidR="00116E80">
              <w:rPr>
                <w:sz w:val="24"/>
              </w:rPr>
              <w:t>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F10F69" w14:textId="6975C2D0" w:rsidR="00500C93" w:rsidRDefault="00BF02E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  <w:r w:rsidR="00116E80">
              <w:rPr>
                <w:sz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8DDD3" w14:textId="74ACA890" w:rsidR="00500C93" w:rsidRDefault="00BF02E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  <w:r w:rsidR="00C96D9F">
              <w:rPr>
                <w:sz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2C7B7" w14:textId="098F5CD3" w:rsidR="00500C93" w:rsidRDefault="00BF02E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  <w:r w:rsidR="00C96D9F">
              <w:rPr>
                <w:sz w:val="24"/>
              </w:rPr>
              <w:t>,0</w:t>
            </w:r>
          </w:p>
        </w:tc>
      </w:tr>
      <w:tr w:rsidR="00500C93" w14:paraId="7DBD8192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BED3BB" w14:textId="3235413C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CD73E4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3CC30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31D4FE3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8E9A5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Акарицидная обработка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4FF5C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545F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D9CA88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B86E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B3B21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C459FF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500C93" w14:paraId="135B839E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7533D4" w14:textId="401467AC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51FBD2" w14:textId="0C064278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программы </w:t>
            </w:r>
            <w:r w:rsidR="008E1B1F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367CC9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455DE829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04F21" w14:textId="77777777" w:rsidR="00500C93" w:rsidRDefault="00116E8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Установка дополнительной мемориал</w:t>
            </w:r>
            <w:r>
              <w:rPr>
                <w:sz w:val="22"/>
              </w:rPr>
              <w:lastRenderedPageBreak/>
              <w:t xml:space="preserve">ьной плиты к памятнику участникам ВОВ, расположенного по адресу: Ростовская область, Неклиновский район, х. Софиевка, ул. Центральная, 152  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086BDF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04.2023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1F1D6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05.2023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B7FEFE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BE1270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D64D6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4F01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</w:tr>
      <w:tr w:rsidR="00500C93" w14:paraId="013804B4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D4FA7F" w14:textId="6F07E8C4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9AB985" w14:textId="51292555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программы </w:t>
            </w:r>
            <w:r w:rsidR="008E1B1F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CC05ED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50C0A13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EB3E7E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Хозяйственные товары для проведения субботников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9151B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03.2023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3B828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B4717" w14:textId="252DB320" w:rsidR="00500C93" w:rsidRDefault="008E1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8732C"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B31338" w14:textId="08E0507C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8732C"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551B1" w14:textId="438A21C1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BC100" w14:textId="58428FA0" w:rsidR="00500C93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500C93" w14:paraId="5461968D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92FDA" w14:textId="5F239202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4D9C75" w14:textId="72FDFF08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программы </w:t>
            </w:r>
            <w:r w:rsidR="008E1B1F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7806C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DA8C4B3" w14:textId="77777777" w:rsidR="00500C93" w:rsidRDefault="00500C93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8F011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Металлические секции ограждения детской площадки с.Петрушино ул.Ворошилова 102б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97EB6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  05.2023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EDE2A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06.2023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DC721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CF69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6D8C4C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AC205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396,0</w:t>
            </w:r>
          </w:p>
        </w:tc>
      </w:tr>
      <w:tr w:rsidR="008E1B1F" w14:paraId="730B710A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A7F01" w14:textId="4A866B55" w:rsidR="008E1B1F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A72CDE" w14:textId="19C989F1" w:rsidR="008E1B1F" w:rsidRDefault="008E1B1F">
            <w:pPr>
              <w:rPr>
                <w:sz w:val="24"/>
              </w:rPr>
            </w:pPr>
            <w:r w:rsidRPr="008E1B1F">
              <w:rPr>
                <w:sz w:val="24"/>
              </w:rPr>
              <w:t xml:space="preserve">Контрольное событие программы </w:t>
            </w: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C0EA83" w14:textId="77777777" w:rsidR="008E1B1F" w:rsidRPr="008E1B1F" w:rsidRDefault="008E1B1F" w:rsidP="008E1B1F">
            <w:pPr>
              <w:jc w:val="both"/>
              <w:rPr>
                <w:sz w:val="24"/>
              </w:rPr>
            </w:pPr>
            <w:r w:rsidRPr="008E1B1F">
              <w:rPr>
                <w:sz w:val="24"/>
              </w:rPr>
              <w:t>Администрация Новобессергеневского сельского поселения</w:t>
            </w:r>
          </w:p>
          <w:p w14:paraId="467122E1" w14:textId="77777777" w:rsidR="008E1B1F" w:rsidRDefault="008E1B1F">
            <w:pPr>
              <w:jc w:val="bot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3F098" w14:textId="392BF8C7" w:rsidR="008E1B1F" w:rsidRDefault="008E1B1F">
            <w:pPr>
              <w:jc w:val="both"/>
              <w:rPr>
                <w:sz w:val="24"/>
              </w:rPr>
            </w:pPr>
            <w:r w:rsidRPr="008E1B1F">
              <w:rPr>
                <w:bCs/>
                <w:sz w:val="24"/>
              </w:rPr>
              <w:t>Удаление, обрезка и кронирование деревьев на территории Новобессергеневского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41F5C6" w14:textId="1E4A15BB" w:rsidR="008E1B1F" w:rsidRDefault="008E1B1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7E7ED4" w14:textId="25DE71B3" w:rsidR="008E1B1F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D452F2" w14:textId="35476DBD" w:rsidR="008E1B1F" w:rsidRDefault="008E1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7EF623" w14:textId="4A619AE9" w:rsidR="008E1B1F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249,5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B58FF5" w14:textId="2168C146" w:rsidR="008E1B1F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249,5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606B91" w14:textId="656A1104" w:rsidR="008E1B1F" w:rsidRDefault="008E1B1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249,5</w:t>
            </w:r>
          </w:p>
        </w:tc>
      </w:tr>
      <w:tr w:rsidR="00500C93" w14:paraId="2814E8BC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D97D1C" w14:textId="56D91326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A16580" w14:textId="7A374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программы 1</w:t>
            </w:r>
            <w:r w:rsidR="008E1B1F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BFC089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4A03DD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работы и мероприятия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8302AF" w14:textId="77777777" w:rsidR="00500C93" w:rsidRDefault="00116E8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AE5C3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D6327" w14:textId="18478B3D" w:rsidR="00500C93" w:rsidRDefault="00AC2C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8732C">
              <w:rPr>
                <w:sz w:val="24"/>
              </w:rPr>
              <w:t>159,6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718592" w14:textId="469E4D04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8732C">
              <w:rPr>
                <w:sz w:val="24"/>
              </w:rPr>
              <w:t>159,6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DE092" w14:textId="18B4922C" w:rsidR="00500C93" w:rsidRPr="00AC2CEB" w:rsidRDefault="00B873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423,4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3D132A" w14:textId="0E1C6A2A" w:rsidR="00500C93" w:rsidRDefault="00B8732C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423,4</w:t>
            </w:r>
          </w:p>
        </w:tc>
      </w:tr>
      <w:tr w:rsidR="00500C93" w14:paraId="7EC90F35" w14:textId="77777777" w:rsidTr="00D81C0E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129CC" w14:textId="1B18E851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D451D" w14:textId="77777777" w:rsidR="00500C93" w:rsidRDefault="00116E80">
            <w:pPr>
              <w:jc w:val="both"/>
              <w:rPr>
                <w:sz w:val="28"/>
              </w:rPr>
            </w:pPr>
            <w:r>
              <w:rPr>
                <w:sz w:val="24"/>
              </w:rPr>
              <w:t>Подпрограмма 2 «Формирование комплексной системы управления отходами и вторичными материальными ресурсами на территории Новобессергеневского сельского поселения».</w:t>
            </w:r>
          </w:p>
          <w:p w14:paraId="1FF12063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7427F2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32D2850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703DC8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FF1A40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EECD5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F06A37" w14:textId="77777777" w:rsidR="00500C93" w:rsidRPr="00B8732C" w:rsidRDefault="00116E80">
            <w:pPr>
              <w:jc w:val="center"/>
              <w:rPr>
                <w:sz w:val="24"/>
              </w:rPr>
            </w:pPr>
            <w:r w:rsidRPr="00B8732C">
              <w:rPr>
                <w:sz w:val="24"/>
              </w:rPr>
              <w:t>710,3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79AB8" w14:textId="77777777" w:rsidR="00500C93" w:rsidRPr="00B8732C" w:rsidRDefault="00116E80">
            <w:pPr>
              <w:jc w:val="center"/>
              <w:rPr>
                <w:sz w:val="24"/>
              </w:rPr>
            </w:pPr>
            <w:r w:rsidRPr="00B8732C">
              <w:rPr>
                <w:sz w:val="24"/>
              </w:rPr>
              <w:t>710,3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75D68" w14:textId="0D8497D3" w:rsidR="00500C93" w:rsidRPr="00B8732C" w:rsidRDefault="00C96D9F">
            <w:pPr>
              <w:pStyle w:val="ConsPlusCell"/>
              <w:jc w:val="center"/>
              <w:rPr>
                <w:sz w:val="24"/>
              </w:rPr>
            </w:pPr>
            <w:r w:rsidRPr="00B8732C">
              <w:rPr>
                <w:sz w:val="24"/>
              </w:rPr>
              <w:t>6</w:t>
            </w:r>
            <w:r w:rsidR="008E1B1F" w:rsidRPr="00B8732C">
              <w:rPr>
                <w:sz w:val="24"/>
              </w:rPr>
              <w:t>56,5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775371" w14:textId="212ACCC1" w:rsidR="00500C93" w:rsidRPr="00B8732C" w:rsidRDefault="00C96D9F">
            <w:pPr>
              <w:pStyle w:val="ConsPlusCell"/>
              <w:jc w:val="center"/>
              <w:rPr>
                <w:sz w:val="24"/>
              </w:rPr>
            </w:pPr>
            <w:r w:rsidRPr="00B8732C">
              <w:rPr>
                <w:sz w:val="24"/>
              </w:rPr>
              <w:t>6</w:t>
            </w:r>
            <w:r w:rsidR="008E1B1F" w:rsidRPr="00B8732C">
              <w:rPr>
                <w:sz w:val="24"/>
              </w:rPr>
              <w:t>56,5</w:t>
            </w:r>
          </w:p>
        </w:tc>
      </w:tr>
      <w:tr w:rsidR="00500C93" w14:paraId="208ED1BB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95972" w14:textId="6B0F8894" w:rsidR="00500C93" w:rsidRDefault="00B8732C">
            <w:r>
              <w:t>15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C92130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2.1. Содержание гражданского кладбища;</w:t>
            </w:r>
          </w:p>
          <w:p w14:paraId="170AFFD1" w14:textId="77777777" w:rsidR="00500C93" w:rsidRDefault="00500C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04A316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78F13245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227282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Вывоз мусора с </w:t>
            </w:r>
            <w:proofErr w:type="gramStart"/>
            <w:r>
              <w:rPr>
                <w:sz w:val="24"/>
              </w:rPr>
              <w:t xml:space="preserve">территории  </w:t>
            </w:r>
            <w:r>
              <w:rPr>
                <w:sz w:val="24"/>
              </w:rPr>
              <w:lastRenderedPageBreak/>
              <w:t>гражданских</w:t>
            </w:r>
            <w:proofErr w:type="gramEnd"/>
            <w:r>
              <w:rPr>
                <w:sz w:val="24"/>
              </w:rPr>
              <w:t xml:space="preserve"> кладбищ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8FBF5E" w14:textId="77777777" w:rsidR="00500C93" w:rsidRDefault="00116E80"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AD4054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89C5C9" w14:textId="6056378A" w:rsidR="00500C93" w:rsidRDefault="0004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452,</w:t>
            </w:r>
            <w:r w:rsidR="00D81C0E"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757FD2" w14:textId="46375F4A" w:rsidR="00500C93" w:rsidRDefault="00041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452,</w:t>
            </w:r>
            <w:r w:rsidR="00D81C0E">
              <w:rPr>
                <w:sz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55FED" w14:textId="5D7AEE48" w:rsidR="00500C93" w:rsidRDefault="00041A6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452,</w:t>
            </w:r>
            <w:r w:rsidR="008E1B1F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DC943" w14:textId="30A8C11E" w:rsidR="00500C93" w:rsidRDefault="00041A61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452,</w:t>
            </w:r>
            <w:r w:rsidR="008E1B1F">
              <w:rPr>
                <w:sz w:val="24"/>
              </w:rPr>
              <w:t>5</w:t>
            </w:r>
            <w:r w:rsidR="00116E80">
              <w:rPr>
                <w:sz w:val="24"/>
              </w:rPr>
              <w:br/>
            </w:r>
          </w:p>
        </w:tc>
      </w:tr>
      <w:tr w:rsidR="00500C93" w14:paraId="36D76176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0A3DD" w14:textId="469F7A0C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6B2036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 Содержание чистоты на территории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BFAA08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6EADCD5" w14:textId="77777777" w:rsidR="00500C93" w:rsidRDefault="00500C93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26AED3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Ликвидация несанкционированных свалок.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0D8728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06CD57" w14:textId="77777777" w:rsidR="00500C93" w:rsidRDefault="00116E8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06B34" w14:textId="5B909AD9" w:rsidR="00500C93" w:rsidRDefault="00D81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D999D" w14:textId="5B07C93C" w:rsidR="00500C93" w:rsidRDefault="00D81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9AC8D9" w14:textId="64730185" w:rsidR="00500C93" w:rsidRDefault="00D81C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17D1C6" w14:textId="7EE142EE" w:rsidR="00500C93" w:rsidRDefault="00D81C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204,0</w:t>
            </w:r>
          </w:p>
        </w:tc>
      </w:tr>
      <w:tr w:rsidR="00500C93" w14:paraId="31FAB3BF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C2BF1C" w14:textId="1D6B9B03" w:rsidR="00500C93" w:rsidRDefault="00B87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2A8DCE" w14:textId="77777777" w:rsidR="00500C93" w:rsidRDefault="00116E8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148F02C3" w14:textId="77777777" w:rsidR="00500C93" w:rsidRDefault="00116E8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  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69AE1C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A4935A5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BF41A" w14:textId="77777777" w:rsidR="00500C93" w:rsidRDefault="00116E8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чистоты на территории кладбищ, на территории </w:t>
            </w:r>
            <w:proofErr w:type="gramStart"/>
            <w:r>
              <w:rPr>
                <w:sz w:val="24"/>
              </w:rPr>
              <w:t>поселения,благоустройства</w:t>
            </w:r>
            <w:proofErr w:type="gramEnd"/>
            <w:r>
              <w:rPr>
                <w:sz w:val="24"/>
              </w:rPr>
              <w:t xml:space="preserve"> подъездных путей к местам захоронения.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F05846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72C35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E79844" w14:textId="77777777" w:rsidR="00500C93" w:rsidRDefault="00116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92639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CC110D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71057" w14:textId="77777777" w:rsidR="00500C93" w:rsidRDefault="00116E8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D81C0E" w14:paraId="0E931A5F" w14:textId="77777777" w:rsidTr="00D81C0E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AD9F8" w14:textId="77777777" w:rsidR="00D81C0E" w:rsidRDefault="00D81C0E" w:rsidP="00D81C0E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8C06E" w14:textId="77777777" w:rsidR="00D81C0E" w:rsidRDefault="00D81C0E" w:rsidP="00D81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</w:p>
          <w:p w14:paraId="742B24C8" w14:textId="77777777" w:rsidR="00D81C0E" w:rsidRDefault="00D81C0E" w:rsidP="00D81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2F1148" w14:textId="77777777" w:rsidR="00D81C0E" w:rsidRDefault="00D81C0E" w:rsidP="00D81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6BE1D" w14:textId="77777777" w:rsidR="00D81C0E" w:rsidRDefault="00D81C0E" w:rsidP="00D81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A838E5" w14:textId="77777777" w:rsidR="00D81C0E" w:rsidRDefault="00D81C0E" w:rsidP="00D81C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9BABA5" w14:textId="77777777" w:rsidR="00D81C0E" w:rsidRDefault="00D81C0E" w:rsidP="00D81C0E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49590" w14:textId="77777777" w:rsidR="00D81C0E" w:rsidRDefault="00D81C0E" w:rsidP="00D81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4864,1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BA66C3" w14:textId="77777777" w:rsidR="00D81C0E" w:rsidRDefault="00D81C0E" w:rsidP="00D81C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4864,1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5428D" w14:textId="08C21411" w:rsidR="00D81C0E" w:rsidRDefault="00D81C0E" w:rsidP="00D81C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3024,1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6E16E" w14:textId="77DBB468" w:rsidR="00D81C0E" w:rsidRDefault="00D81C0E" w:rsidP="00D81C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3024,1</w:t>
            </w:r>
          </w:p>
        </w:tc>
      </w:tr>
    </w:tbl>
    <w:p w14:paraId="3C676715" w14:textId="77777777" w:rsidR="00500C93" w:rsidRDefault="00500C93">
      <w:pPr>
        <w:widowControl w:val="0"/>
        <w:jc w:val="both"/>
        <w:outlineLvl w:val="2"/>
        <w:rPr>
          <w:sz w:val="22"/>
        </w:rPr>
      </w:pPr>
    </w:p>
    <w:sectPr w:rsidR="00500C93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8EF" w14:textId="77777777" w:rsidR="007B3460" w:rsidRDefault="00116E80">
      <w:r>
        <w:separator/>
      </w:r>
    </w:p>
  </w:endnote>
  <w:endnote w:type="continuationSeparator" w:id="0">
    <w:p w14:paraId="1DC8B58B" w14:textId="77777777" w:rsidR="007B3460" w:rsidRDefault="001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8D7F" w14:textId="77777777" w:rsidR="00500C93" w:rsidRDefault="00116E80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separate"/>
    </w:r>
    <w:r>
      <w:rPr>
        <w:rStyle w:val="af9"/>
        <w:noProof/>
      </w:rPr>
      <w:t>2</w:t>
    </w:r>
    <w:r>
      <w:rPr>
        <w:rStyle w:val="af9"/>
      </w:rPr>
      <w:fldChar w:fldCharType="end"/>
    </w:r>
  </w:p>
  <w:p w14:paraId="127EEC39" w14:textId="77777777" w:rsidR="00500C93" w:rsidRDefault="00500C93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1B54" w14:textId="77777777" w:rsidR="007B3460" w:rsidRDefault="00116E80">
      <w:r>
        <w:separator/>
      </w:r>
    </w:p>
  </w:footnote>
  <w:footnote w:type="continuationSeparator" w:id="0">
    <w:p w14:paraId="47273DDD" w14:textId="77777777" w:rsidR="007B3460" w:rsidRDefault="0011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7A75"/>
    <w:multiLevelType w:val="multilevel"/>
    <w:tmpl w:val="628064C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05254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93"/>
    <w:rsid w:val="00041A61"/>
    <w:rsid w:val="00116E80"/>
    <w:rsid w:val="0041704C"/>
    <w:rsid w:val="00500C93"/>
    <w:rsid w:val="007B3460"/>
    <w:rsid w:val="008E1B1F"/>
    <w:rsid w:val="00AC2CEB"/>
    <w:rsid w:val="00B8732C"/>
    <w:rsid w:val="00BF02E3"/>
    <w:rsid w:val="00C96D9F"/>
    <w:rsid w:val="00D81C0E"/>
    <w:rsid w:val="00E9174B"/>
    <w:rsid w:val="00FE1352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F48D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auto"/>
      <w:ind w:firstLine="720"/>
    </w:pPr>
    <w:rPr>
      <w:sz w:val="28"/>
    </w:rPr>
  </w:style>
  <w:style w:type="character" w:customStyle="1" w:styleId="22">
    <w:name w:val="Основной текст с отступом 2 Знак"/>
    <w:basedOn w:val="1"/>
    <w:link w:val="21"/>
    <w:rPr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customStyle="1" w:styleId="13">
    <w:name w:val="Основной текст1"/>
    <w:link w:val="14"/>
    <w:rPr>
      <w:rFonts w:ascii="Courier New" w:hAnsi="Courier New"/>
      <w:sz w:val="18"/>
      <w:highlight w:val="white"/>
    </w:rPr>
  </w:style>
  <w:style w:type="character" w:customStyle="1" w:styleId="14">
    <w:name w:val="Основной текст1"/>
    <w:link w:val="13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a7">
    <w:name w:val="Гипертекстовая ссылка"/>
    <w:link w:val="a8"/>
    <w:rPr>
      <w:color w:val="106BBE"/>
      <w:sz w:val="26"/>
    </w:rPr>
  </w:style>
  <w:style w:type="character" w:customStyle="1" w:styleId="a8">
    <w:name w:val="Гипертекстовая ссылка"/>
    <w:link w:val="a7"/>
    <w:rPr>
      <w:color w:val="106BBE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9">
    <w:name w:val="Знак"/>
    <w:basedOn w:val="a"/>
    <w:link w:val="aa"/>
    <w:pPr>
      <w:spacing w:beforeAutospacing="1" w:afterAutospacing="1"/>
    </w:pPr>
    <w:rPr>
      <w:rFonts w:ascii="Tahoma" w:hAnsi="Tahoma"/>
    </w:rPr>
  </w:style>
  <w:style w:type="character" w:customStyle="1" w:styleId="aa">
    <w:name w:val="Знак"/>
    <w:basedOn w:val="1"/>
    <w:link w:val="a9"/>
    <w:rPr>
      <w:rFonts w:ascii="Tahoma" w:hAnsi="Tahoma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15">
    <w:name w:val="Без интервала1"/>
    <w:rPr>
      <w:rFonts w:ascii="Calibri" w:hAnsi="Calibri"/>
      <w:sz w:val="22"/>
    </w:rPr>
  </w:style>
  <w:style w:type="paragraph" w:styleId="ad">
    <w:name w:val="Body Text Indent"/>
    <w:basedOn w:val="a"/>
    <w:link w:val="ae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/>
    </w:pPr>
    <w:rPr>
      <w:rFonts w:ascii="Tahoma" w:hAnsi="Tahoma"/>
    </w:rPr>
  </w:style>
  <w:style w:type="character" w:customStyle="1" w:styleId="18">
    <w:name w:val="Знак1"/>
    <w:basedOn w:val="1"/>
    <w:link w:val="17"/>
    <w:rPr>
      <w:rFonts w:ascii="Tahoma" w:hAnsi="Tahoma"/>
    </w:rPr>
  </w:style>
  <w:style w:type="paragraph" w:customStyle="1" w:styleId="19">
    <w:name w:val="Строгий1"/>
    <w:link w:val="af"/>
    <w:rPr>
      <w:b/>
    </w:rPr>
  </w:style>
  <w:style w:type="character" w:styleId="af">
    <w:name w:val="Strong"/>
    <w:link w:val="19"/>
    <w:rPr>
      <w:b/>
    </w:rPr>
  </w:style>
  <w:style w:type="paragraph" w:styleId="af0">
    <w:name w:val="Body Text"/>
    <w:basedOn w:val="a"/>
    <w:link w:val="af1"/>
    <w:rPr>
      <w:sz w:val="28"/>
    </w:rPr>
  </w:style>
  <w:style w:type="character" w:customStyle="1" w:styleId="25">
    <w:name w:val="Основной текст2"/>
    <w:rPr>
      <w:rFonts w:ascii="Book Antiqua" w:hAnsi="Book Antiqua"/>
      <w:color w:val="000000"/>
      <w:spacing w:val="0"/>
      <w:sz w:val="29"/>
      <w:u w:val="none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styleId="af2">
    <w:name w:val="Normal (Web)"/>
    <w:basedOn w:val="a"/>
    <w:link w:val="af3"/>
    <w:pPr>
      <w:spacing w:beforeAutospacing="1" w:afterAutospacing="1"/>
    </w:pPr>
    <w:rPr>
      <w:sz w:val="24"/>
    </w:rPr>
  </w:style>
  <w:style w:type="character" w:customStyle="1" w:styleId="af3">
    <w:name w:val="Обычный (Интернет) Знак"/>
    <w:basedOn w:val="1"/>
    <w:link w:val="af2"/>
    <w:rPr>
      <w:sz w:val="24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customStyle="1" w:styleId="1c">
    <w:name w:val="Гиперссылка1"/>
    <w:link w:val="af4"/>
    <w:rPr>
      <w:color w:val="0000FF"/>
      <w:u w:val="single"/>
    </w:rPr>
  </w:style>
  <w:style w:type="character" w:styleId="af4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styleId="af5">
    <w:name w:val="Balloon Text"/>
    <w:basedOn w:val="a"/>
    <w:link w:val="af6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7">
    <w:name w:val="head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f">
    <w:name w:val="Номер страницы1"/>
    <w:link w:val="af9"/>
  </w:style>
  <w:style w:type="character" w:styleId="af9">
    <w:name w:val="page number"/>
    <w:link w:val="1f"/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a">
    <w:name w:val="footer"/>
    <w:basedOn w:val="a"/>
    <w:link w:val="afb"/>
    <w:pPr>
      <w:tabs>
        <w:tab w:val="center" w:pos="4153"/>
        <w:tab w:val="right" w:pos="8306"/>
      </w:tabs>
    </w:pPr>
  </w:style>
  <w:style w:type="character" w:customStyle="1" w:styleId="afb">
    <w:name w:val="Нижний колонтитул Знак"/>
    <w:basedOn w:val="1"/>
    <w:link w:val="afa"/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customStyle="1" w:styleId="1f0">
    <w:name w:val="Знак1"/>
    <w:basedOn w:val="a"/>
    <w:link w:val="1f1"/>
    <w:pPr>
      <w:spacing w:beforeAutospacing="1" w:afterAutospacing="1"/>
    </w:pPr>
    <w:rPr>
      <w:rFonts w:ascii="Tahoma" w:hAnsi="Tahoma"/>
    </w:rPr>
  </w:style>
  <w:style w:type="character" w:customStyle="1" w:styleId="1f1">
    <w:name w:val="Знак1"/>
    <w:basedOn w:val="1"/>
    <w:link w:val="1f0"/>
    <w:rPr>
      <w:rFonts w:ascii="Tahoma" w:hAnsi="Tahoma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53">
    <w:name w:val="Основной текст5"/>
    <w:basedOn w:val="a"/>
    <w:link w:val="54"/>
    <w:pPr>
      <w:widowControl w:val="0"/>
      <w:spacing w:line="202" w:lineRule="exact"/>
    </w:pPr>
    <w:rPr>
      <w:sz w:val="18"/>
    </w:rPr>
  </w:style>
  <w:style w:type="character" w:customStyle="1" w:styleId="54">
    <w:name w:val="Основной текст5"/>
    <w:basedOn w:val="1"/>
    <w:link w:val="53"/>
    <w:rPr>
      <w:sz w:val="18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ff0">
    <w:name w:val="Отчетный"/>
    <w:basedOn w:val="a"/>
    <w:link w:val="aff1"/>
    <w:pPr>
      <w:spacing w:after="120" w:line="360" w:lineRule="auto"/>
      <w:ind w:firstLine="720"/>
      <w:jc w:val="both"/>
    </w:pPr>
    <w:rPr>
      <w:sz w:val="26"/>
    </w:rPr>
  </w:style>
  <w:style w:type="character" w:customStyle="1" w:styleId="aff1">
    <w:name w:val="Отчетный"/>
    <w:basedOn w:val="1"/>
    <w:link w:val="aff0"/>
    <w:rPr>
      <w:sz w:val="26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Жаворонкова</cp:lastModifiedBy>
  <cp:revision>6</cp:revision>
  <dcterms:created xsi:type="dcterms:W3CDTF">2023-10-04T08:18:00Z</dcterms:created>
  <dcterms:modified xsi:type="dcterms:W3CDTF">2024-01-23T06:09:00Z</dcterms:modified>
</cp:coreProperties>
</file>