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1" w:rsidRDefault="00E74DC1" w:rsidP="00453671">
      <w:pPr>
        <w:pStyle w:val="a5"/>
        <w:rPr>
          <w:sz w:val="24"/>
        </w:rPr>
      </w:pPr>
      <w:r>
        <w:rPr>
          <w:b/>
          <w:sz w:val="24"/>
        </w:rPr>
        <w:t xml:space="preserve">                                       </w:t>
      </w:r>
      <w:r w:rsidR="00453671">
        <w:rPr>
          <w:b/>
          <w:sz w:val="24"/>
        </w:rPr>
        <w:t>РОСТОВСКАЯ ОБЛАСТЬ</w:t>
      </w:r>
      <w:r w:rsidRPr="00E74DC1">
        <w:rPr>
          <w:sz w:val="24"/>
        </w:rPr>
        <w:t xml:space="preserve"> </w:t>
      </w:r>
      <w:r>
        <w:rPr>
          <w:sz w:val="24"/>
        </w:rPr>
        <w:t xml:space="preserve">                        ПРОЕКТ</w:t>
      </w:r>
    </w:p>
    <w:p w:rsidR="00453671" w:rsidRDefault="00453671" w:rsidP="00453671">
      <w:pPr>
        <w:pStyle w:val="a6"/>
      </w:pPr>
      <w:r>
        <w:rPr>
          <w:sz w:val="24"/>
        </w:rPr>
        <w:t>НЕКЛИНОВСКИЙ РАЙОН</w:t>
      </w:r>
    </w:p>
    <w:p w:rsidR="00453671" w:rsidRDefault="00453671" w:rsidP="00453671">
      <w:pPr>
        <w:pStyle w:val="a6"/>
      </w:pPr>
      <w:r>
        <w:t xml:space="preserve">        МУНИЦИПАЛЬНОЕ ОБРАЗОВАНИЕ</w:t>
      </w:r>
    </w:p>
    <w:p w:rsidR="00453671" w:rsidRDefault="00453671" w:rsidP="00453671">
      <w:pPr>
        <w:jc w:val="center"/>
        <w:rPr>
          <w:b/>
        </w:rPr>
      </w:pPr>
      <w:r>
        <w:rPr>
          <w:b/>
        </w:rPr>
        <w:t>« НОВОБЕССЕРГЕНЕВСКОЕ СЕЛЬСКОЕ ПОСЕЛЕНИЕ»</w:t>
      </w:r>
    </w:p>
    <w:p w:rsidR="00453671" w:rsidRDefault="00453671" w:rsidP="00453671">
      <w:pPr>
        <w:jc w:val="center"/>
        <w:rPr>
          <w:b/>
        </w:rPr>
      </w:pPr>
      <w:r>
        <w:rPr>
          <w:b/>
        </w:rPr>
        <w:t>СОБРАНИЕ ДЕПУТАТОВ НОВОБЕССЕРГЕНЕВСКОГОСЕЛЬСКОГО ПОСЕЛЕНИЯ</w:t>
      </w:r>
    </w:p>
    <w:p w:rsidR="00453671" w:rsidRDefault="00453671" w:rsidP="00453671">
      <w:pPr>
        <w:jc w:val="center"/>
        <w:rPr>
          <w:b/>
        </w:rPr>
      </w:pPr>
    </w:p>
    <w:p w:rsidR="00453671" w:rsidRDefault="00414E20" w:rsidP="00453671">
      <w:pPr>
        <w:pStyle w:val="3"/>
        <w:tabs>
          <w:tab w:val="left" w:pos="0"/>
        </w:tabs>
        <w:rPr>
          <w:sz w:val="24"/>
        </w:rPr>
      </w:pPr>
      <w:r>
        <w:rPr>
          <w:sz w:val="24"/>
        </w:rPr>
        <w:t>РЕШЕНИЕ</w:t>
      </w:r>
    </w:p>
    <w:p w:rsidR="00453671" w:rsidRDefault="00453671" w:rsidP="00453671">
      <w:pPr>
        <w:jc w:val="both"/>
      </w:pPr>
    </w:p>
    <w:p w:rsidR="00453671" w:rsidRDefault="00453671" w:rsidP="00453671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</w:p>
    <w:p w:rsidR="00453671" w:rsidRDefault="00453671" w:rsidP="00453671">
      <w:pPr>
        <w:shd w:val="clear" w:color="auto" w:fill="FFFFFF"/>
        <w:tabs>
          <w:tab w:val="left" w:pos="4962"/>
          <w:tab w:val="left" w:leader="underscore" w:pos="8117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О внесении изменений  в решение</w:t>
      </w:r>
    </w:p>
    <w:p w:rsidR="00453671" w:rsidRDefault="00453671" w:rsidP="00453671">
      <w:pPr>
        <w:shd w:val="clear" w:color="auto" w:fill="FFFFFF"/>
        <w:tabs>
          <w:tab w:val="left" w:pos="4962"/>
          <w:tab w:val="left" w:leader="underscore" w:pos="8117"/>
        </w:tabs>
        <w:ind w:firstLine="426"/>
      </w:pPr>
      <w:r>
        <w:rPr>
          <w:sz w:val="28"/>
          <w:szCs w:val="28"/>
        </w:rPr>
        <w:t>Собрания депутатов Новобессергеневского</w:t>
      </w:r>
    </w:p>
    <w:p w:rsidR="00453671" w:rsidRDefault="00453671" w:rsidP="00453671">
      <w:pPr>
        <w:pStyle w:val="a3"/>
        <w:ind w:left="426" w:right="5240" w:hanging="426"/>
        <w:jc w:val="left"/>
        <w:rPr>
          <w:szCs w:val="28"/>
        </w:rPr>
      </w:pPr>
      <w:r>
        <w:t xml:space="preserve">      сельского поселения от     26.11.2014г. № 67 «Об установлении земельного налога</w:t>
      </w:r>
      <w:r w:rsidR="00E74DC1" w:rsidRPr="00E74DC1">
        <w:t>”</w:t>
      </w:r>
      <w:r>
        <w:br/>
        <w:t xml:space="preserve">       </w:t>
      </w:r>
    </w:p>
    <w:p w:rsidR="00453671" w:rsidRDefault="00453671" w:rsidP="00453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Принято</w:t>
      </w:r>
    </w:p>
    <w:p w:rsidR="00453671" w:rsidRDefault="00453671" w:rsidP="00453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                    </w:t>
      </w:r>
      <w:r w:rsidR="005F6065">
        <w:rPr>
          <w:sz w:val="28"/>
          <w:szCs w:val="28"/>
        </w:rPr>
        <w:t xml:space="preserve">              «__» ________ 2020</w:t>
      </w:r>
      <w:r>
        <w:rPr>
          <w:sz w:val="28"/>
          <w:szCs w:val="28"/>
        </w:rPr>
        <w:t xml:space="preserve">г.           </w:t>
      </w:r>
    </w:p>
    <w:p w:rsidR="00453671" w:rsidRDefault="00453671" w:rsidP="00453671">
      <w:pPr>
        <w:jc w:val="both"/>
        <w:rPr>
          <w:sz w:val="28"/>
          <w:szCs w:val="28"/>
        </w:rPr>
      </w:pPr>
    </w:p>
    <w:p w:rsidR="005A11F8" w:rsidRDefault="00453671" w:rsidP="005A1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11F8">
        <w:rPr>
          <w:sz w:val="28"/>
          <w:szCs w:val="28"/>
        </w:rPr>
        <w:t>В целях приведения нормативных правовых актов о налогах в соответствие с изменениями, внесенными в часть вторую Налогового кодекса Российской Федерации Федеральным законом от 29.09.2019№ 325-ФЗ, Собрание д</w:t>
      </w:r>
      <w:r w:rsidR="00FC209A">
        <w:rPr>
          <w:sz w:val="28"/>
          <w:szCs w:val="28"/>
        </w:rPr>
        <w:t>епутатов Новобессергеневского</w:t>
      </w:r>
      <w:r w:rsidR="005A11F8">
        <w:rPr>
          <w:sz w:val="28"/>
          <w:szCs w:val="28"/>
        </w:rPr>
        <w:t xml:space="preserve"> сельского поселения </w:t>
      </w:r>
    </w:p>
    <w:p w:rsidR="005A11F8" w:rsidRDefault="005A11F8" w:rsidP="005A11F8">
      <w:pPr>
        <w:jc w:val="center"/>
        <w:rPr>
          <w:sz w:val="28"/>
          <w:szCs w:val="28"/>
        </w:rPr>
      </w:pPr>
    </w:p>
    <w:p w:rsidR="005A11F8" w:rsidRDefault="005A11F8" w:rsidP="005A11F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A11F8" w:rsidRDefault="005A11F8" w:rsidP="005A11F8">
      <w:pPr>
        <w:jc w:val="both"/>
        <w:rPr>
          <w:sz w:val="28"/>
          <w:szCs w:val="28"/>
        </w:rPr>
      </w:pPr>
    </w:p>
    <w:p w:rsidR="005A11F8" w:rsidRDefault="005A11F8" w:rsidP="005A11F8">
      <w:pPr>
        <w:pStyle w:val="21"/>
        <w:ind w:hanging="964"/>
        <w:rPr>
          <w:sz w:val="24"/>
        </w:rPr>
      </w:pPr>
      <w:r>
        <w:rPr>
          <w:szCs w:val="28"/>
        </w:rPr>
        <w:t xml:space="preserve">               1.    Внести в Решение Собрания депутатов Новобессергеневского сельского поселения от 26.11.2014г. № 67 «Об установлении земельного налога» следующие изменения:</w:t>
      </w:r>
      <w:r>
        <w:rPr>
          <w:sz w:val="24"/>
        </w:rPr>
        <w:t xml:space="preserve"> </w:t>
      </w:r>
    </w:p>
    <w:p w:rsidR="005A11F8" w:rsidRPr="00825B3B" w:rsidRDefault="005A11F8" w:rsidP="005A11F8">
      <w:pPr>
        <w:pStyle w:val="21"/>
        <w:ind w:hanging="964"/>
        <w:rPr>
          <w:szCs w:val="28"/>
        </w:rPr>
      </w:pPr>
      <w:r>
        <w:rPr>
          <w:sz w:val="24"/>
        </w:rPr>
        <w:t xml:space="preserve">                        </w:t>
      </w:r>
      <w:r w:rsidRPr="00115962">
        <w:rPr>
          <w:szCs w:val="28"/>
        </w:rPr>
        <w:t xml:space="preserve">1.1 пункт </w:t>
      </w:r>
      <w:r>
        <w:rPr>
          <w:sz w:val="24"/>
        </w:rPr>
        <w:t xml:space="preserve">3 </w:t>
      </w:r>
      <w:r w:rsidRPr="00825B3B">
        <w:rPr>
          <w:szCs w:val="28"/>
        </w:rPr>
        <w:t xml:space="preserve">дополнить пунктом </w:t>
      </w:r>
      <w:r>
        <w:rPr>
          <w:szCs w:val="28"/>
        </w:rPr>
        <w:t xml:space="preserve">3.1 </w:t>
      </w:r>
      <w:r w:rsidRPr="00825B3B">
        <w:rPr>
          <w:szCs w:val="28"/>
        </w:rPr>
        <w:t>следующего содержания</w:t>
      </w:r>
      <w:r>
        <w:rPr>
          <w:szCs w:val="28"/>
        </w:rPr>
        <w:t>:</w:t>
      </w:r>
    </w:p>
    <w:p w:rsidR="005A11F8" w:rsidRPr="00825B3B" w:rsidRDefault="005A11F8" w:rsidP="005A11F8">
      <w:pPr>
        <w:pStyle w:val="21"/>
        <w:ind w:hanging="964"/>
        <w:rPr>
          <w:szCs w:val="28"/>
        </w:rPr>
      </w:pPr>
      <w:r w:rsidRPr="00825B3B">
        <w:rPr>
          <w:szCs w:val="28"/>
        </w:rPr>
        <w:t xml:space="preserve">                           «3.1</w:t>
      </w:r>
      <w:proofErr w:type="gramStart"/>
      <w:r w:rsidRPr="00825B3B">
        <w:rPr>
          <w:szCs w:val="28"/>
        </w:rPr>
        <w:t xml:space="preserve"> В</w:t>
      </w:r>
      <w:proofErr w:type="gramEnd"/>
      <w:r w:rsidRPr="00825B3B">
        <w:rPr>
          <w:szCs w:val="28"/>
        </w:rPr>
        <w:t xml:space="preserve"> течение налогового периода налогоплательщики-организации уплачиваю</w:t>
      </w:r>
      <w:r w:rsidR="00393C31">
        <w:rPr>
          <w:szCs w:val="28"/>
        </w:rPr>
        <w:t>т авансовые платежи по налогу за</w:t>
      </w:r>
      <w:r w:rsidRPr="00825B3B">
        <w:rPr>
          <w:szCs w:val="28"/>
        </w:rPr>
        <w:t xml:space="preserve"> первый, второй, третий квартал календарного года.</w:t>
      </w:r>
    </w:p>
    <w:p w:rsidR="005A11F8" w:rsidRPr="00825B3B" w:rsidRDefault="005A11F8" w:rsidP="005A11F8">
      <w:pPr>
        <w:pStyle w:val="21"/>
        <w:ind w:hanging="964"/>
        <w:rPr>
          <w:szCs w:val="28"/>
        </w:rPr>
      </w:pPr>
      <w:r w:rsidRPr="00825B3B">
        <w:rPr>
          <w:szCs w:val="28"/>
        </w:rPr>
        <w:t xml:space="preserve">                          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Российской Федерации</w:t>
      </w:r>
      <w:r>
        <w:rPr>
          <w:szCs w:val="28"/>
        </w:rPr>
        <w:t>.</w:t>
      </w:r>
    </w:p>
    <w:p w:rsidR="005A11F8" w:rsidRDefault="005A11F8" w:rsidP="005A11F8">
      <w:pPr>
        <w:pStyle w:val="21"/>
        <w:ind w:hanging="964"/>
        <w:rPr>
          <w:szCs w:val="28"/>
        </w:rPr>
      </w:pPr>
      <w:r w:rsidRPr="00825B3B">
        <w:rPr>
          <w:szCs w:val="28"/>
        </w:rPr>
        <w:t xml:space="preserve">                          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Федерации».</w:t>
      </w:r>
    </w:p>
    <w:p w:rsidR="00453671" w:rsidRPr="002127DA" w:rsidRDefault="005A11F8" w:rsidP="005A11F8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января 2021 года, но не ранее чем по истечении одного месяца со дня его официального опубликования (обнародования)</w:t>
      </w:r>
      <w:r w:rsidR="00E33AC1" w:rsidRPr="002127DA">
        <w:rPr>
          <w:sz w:val="28"/>
          <w:szCs w:val="28"/>
        </w:rPr>
        <w:t>.</w:t>
      </w:r>
    </w:p>
    <w:p w:rsidR="00453671" w:rsidRDefault="00453671" w:rsidP="00453671">
      <w:pPr>
        <w:ind w:firstLine="708"/>
        <w:jc w:val="both"/>
        <w:rPr>
          <w:sz w:val="28"/>
        </w:rPr>
      </w:pPr>
    </w:p>
    <w:p w:rsidR="00453671" w:rsidRDefault="00453671" w:rsidP="00453671">
      <w:pPr>
        <w:jc w:val="both"/>
        <w:rPr>
          <w:sz w:val="28"/>
        </w:rPr>
      </w:pPr>
    </w:p>
    <w:p w:rsidR="00453671" w:rsidRDefault="00453671" w:rsidP="00453671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депутатов- </w:t>
      </w:r>
    </w:p>
    <w:p w:rsidR="00453671" w:rsidRDefault="00453671" w:rsidP="00453671">
      <w:pPr>
        <w:jc w:val="both"/>
        <w:rPr>
          <w:sz w:val="28"/>
          <w:szCs w:val="28"/>
        </w:rPr>
      </w:pPr>
      <w:r>
        <w:rPr>
          <w:sz w:val="28"/>
        </w:rPr>
        <w:t>Глава  Новобессергеневского</w:t>
      </w:r>
    </w:p>
    <w:p w:rsidR="00453671" w:rsidRDefault="00453671" w:rsidP="00453671">
      <w:pPr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В.И.Логвинов</w:t>
      </w:r>
      <w:proofErr w:type="spellEnd"/>
    </w:p>
    <w:p w:rsidR="00453671" w:rsidRDefault="00453671" w:rsidP="00453671">
      <w:pPr>
        <w:pStyle w:val="a8"/>
        <w:ind w:firstLine="0"/>
      </w:pPr>
    </w:p>
    <w:p w:rsidR="00453671" w:rsidRDefault="00453671" w:rsidP="00453671">
      <w:pPr>
        <w:pStyle w:val="a8"/>
        <w:ind w:firstLine="0"/>
      </w:pPr>
      <w:r>
        <w:t xml:space="preserve">№ </w:t>
      </w:r>
    </w:p>
    <w:p w:rsidR="00B459CE" w:rsidRPr="00E33AC1" w:rsidRDefault="002A5A77" w:rsidP="00E33AC1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>«__»  _______  2020</w:t>
      </w:r>
      <w:r w:rsidR="00453671" w:rsidRPr="000761CE">
        <w:rPr>
          <w:sz w:val="28"/>
          <w:szCs w:val="28"/>
        </w:rPr>
        <w:t>г</w:t>
      </w:r>
      <w:r w:rsidR="00453671">
        <w:rPr>
          <w:sz w:val="28"/>
          <w:szCs w:val="28"/>
        </w:rPr>
        <w:t>.</w:t>
      </w:r>
      <w:r w:rsidR="00453671" w:rsidRPr="000761CE">
        <w:rPr>
          <w:sz w:val="28"/>
          <w:szCs w:val="28"/>
        </w:rPr>
        <w:tab/>
      </w:r>
    </w:p>
    <w:sectPr w:rsidR="00B459CE" w:rsidRPr="00E33AC1" w:rsidSect="007A53AE">
      <w:pgSz w:w="11906" w:h="16838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4E348D"/>
    <w:multiLevelType w:val="hybridMultilevel"/>
    <w:tmpl w:val="AF562898"/>
    <w:lvl w:ilvl="0" w:tplc="9654A0F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3671"/>
    <w:rsid w:val="000014DE"/>
    <w:rsid w:val="000026A2"/>
    <w:rsid w:val="0002107E"/>
    <w:rsid w:val="000C54E5"/>
    <w:rsid w:val="001155E7"/>
    <w:rsid w:val="0014409B"/>
    <w:rsid w:val="002127DA"/>
    <w:rsid w:val="002A5A77"/>
    <w:rsid w:val="002B5A74"/>
    <w:rsid w:val="002D43AC"/>
    <w:rsid w:val="00304502"/>
    <w:rsid w:val="00326AB4"/>
    <w:rsid w:val="00393C31"/>
    <w:rsid w:val="003E0941"/>
    <w:rsid w:val="00414E20"/>
    <w:rsid w:val="00453671"/>
    <w:rsid w:val="004F42E7"/>
    <w:rsid w:val="005A11F8"/>
    <w:rsid w:val="005F6065"/>
    <w:rsid w:val="00726A47"/>
    <w:rsid w:val="0079256B"/>
    <w:rsid w:val="007A53AE"/>
    <w:rsid w:val="008C1E08"/>
    <w:rsid w:val="008C5A49"/>
    <w:rsid w:val="00922D3F"/>
    <w:rsid w:val="009465C9"/>
    <w:rsid w:val="009A7D47"/>
    <w:rsid w:val="009B6C13"/>
    <w:rsid w:val="00B459CE"/>
    <w:rsid w:val="00B8788E"/>
    <w:rsid w:val="00B97CCD"/>
    <w:rsid w:val="00C03D0B"/>
    <w:rsid w:val="00C60DA2"/>
    <w:rsid w:val="00CE76BE"/>
    <w:rsid w:val="00D00F35"/>
    <w:rsid w:val="00E33AC1"/>
    <w:rsid w:val="00E74DC1"/>
    <w:rsid w:val="00E84D96"/>
    <w:rsid w:val="00F668EF"/>
    <w:rsid w:val="00FC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53671"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67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"/>
    <w:basedOn w:val="a"/>
    <w:link w:val="a4"/>
    <w:rsid w:val="00453671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5367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caption"/>
    <w:basedOn w:val="a"/>
    <w:next w:val="a6"/>
    <w:qFormat/>
    <w:rsid w:val="00453671"/>
    <w:pPr>
      <w:jc w:val="center"/>
    </w:pPr>
    <w:rPr>
      <w:sz w:val="28"/>
    </w:rPr>
  </w:style>
  <w:style w:type="paragraph" w:styleId="a6">
    <w:name w:val="Subtitle"/>
    <w:basedOn w:val="a"/>
    <w:next w:val="a3"/>
    <w:link w:val="a7"/>
    <w:qFormat/>
    <w:rsid w:val="00453671"/>
    <w:pPr>
      <w:jc w:val="center"/>
    </w:pPr>
    <w:rPr>
      <w:b/>
      <w:sz w:val="26"/>
    </w:rPr>
  </w:style>
  <w:style w:type="character" w:customStyle="1" w:styleId="a7">
    <w:name w:val="Подзаголовок Знак"/>
    <w:basedOn w:val="a0"/>
    <w:link w:val="a6"/>
    <w:rsid w:val="0045367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8">
    <w:name w:val="Body Text Indent"/>
    <w:basedOn w:val="a"/>
    <w:link w:val="a9"/>
    <w:rsid w:val="00453671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5367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rsid w:val="00453671"/>
    <w:pPr>
      <w:ind w:firstLine="540"/>
      <w:jc w:val="both"/>
    </w:pPr>
    <w:rPr>
      <w:sz w:val="28"/>
    </w:rPr>
  </w:style>
  <w:style w:type="paragraph" w:styleId="aa">
    <w:name w:val="List Paragraph"/>
    <w:basedOn w:val="a"/>
    <w:uiPriority w:val="34"/>
    <w:qFormat/>
    <w:rsid w:val="001155E7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5A11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A11F8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2020-08-19T06:32:00Z</cp:lastPrinted>
  <dcterms:created xsi:type="dcterms:W3CDTF">2020-09-01T05:06:00Z</dcterms:created>
  <dcterms:modified xsi:type="dcterms:W3CDTF">2020-09-01T05:06:00Z</dcterms:modified>
</cp:coreProperties>
</file>