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8" w:rsidRPr="00B96618" w:rsidRDefault="00B96618" w:rsidP="00B96618">
      <w:pPr>
        <w:pStyle w:val="a3"/>
        <w:rPr>
          <w:b/>
          <w:szCs w:val="28"/>
        </w:rPr>
      </w:pPr>
      <w:r>
        <w:rPr>
          <w:b/>
          <w:szCs w:val="28"/>
        </w:rPr>
        <w:t xml:space="preserve">  </w:t>
      </w:r>
      <w:r w:rsidRPr="00B96618">
        <w:rPr>
          <w:b/>
          <w:szCs w:val="28"/>
        </w:rPr>
        <w:t xml:space="preserve">РОССИЙСКАЯ ФЕДЕРАЦИЯ         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18" w:rsidRPr="00B96618" w:rsidRDefault="00B96618" w:rsidP="00B9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18">
        <w:rPr>
          <w:rFonts w:ascii="Times New Roman" w:hAnsi="Times New Roman" w:cs="Times New Roman"/>
          <w:b/>
          <w:sz w:val="28"/>
          <w:szCs w:val="28"/>
        </w:rPr>
        <w:t>СОБРАНИЕ ДЕПУТАТОВ НОВОБЕССЕРГЕНЕВСКОГО СЕЛЬСКОГО ПОСЕЛЕНИЯ</w:t>
      </w:r>
    </w:p>
    <w:p w:rsidR="00B96618" w:rsidRPr="00B96618" w:rsidRDefault="00077965" w:rsidP="00B96618">
      <w:pPr>
        <w:pStyle w:val="a3"/>
        <w:tabs>
          <w:tab w:val="center" w:pos="5102"/>
        </w:tabs>
        <w:ind w:firstLine="709"/>
        <w:outlineLvl w:val="0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 xml:space="preserve">    </w:t>
      </w:r>
    </w:p>
    <w:p w:rsidR="00077965" w:rsidRPr="0049264F" w:rsidRDefault="00077965" w:rsidP="00C00C19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</w:pPr>
      <w:r w:rsidRPr="0049264F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РЕШЕНИЕ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Spec="center" w:tblpY="4"/>
        <w:tblOverlap w:val="never"/>
        <w:tblW w:w="0" w:type="auto"/>
        <w:tblLook w:val="0000"/>
      </w:tblPr>
      <w:tblGrid>
        <w:gridCol w:w="7905"/>
      </w:tblGrid>
      <w:tr w:rsidR="00077965" w:rsidRPr="00B96618" w:rsidTr="00B96618">
        <w:trPr>
          <w:trHeight w:val="660"/>
        </w:trPr>
        <w:tc>
          <w:tcPr>
            <w:tcW w:w="7905" w:type="dxa"/>
          </w:tcPr>
          <w:p w:rsidR="00077965" w:rsidRPr="00B96618" w:rsidRDefault="00077965" w:rsidP="00B96618">
            <w:pPr>
              <w:pStyle w:val="a3"/>
            </w:pPr>
            <w:r w:rsidRPr="00B96618">
              <w:t xml:space="preserve">Об </w:t>
            </w:r>
            <w:r w:rsidR="00B96618" w:rsidRPr="00B96618">
              <w:t xml:space="preserve">утверждении Положения о порядке </w:t>
            </w:r>
            <w:r w:rsidR="00B96618">
              <w:t xml:space="preserve">управления и </w:t>
            </w:r>
            <w:r w:rsidRPr="00B96618">
              <w:t xml:space="preserve">распоряжения имуществом, находящимся в муниципальной собственности муниципального образования </w:t>
            </w:r>
            <w:r w:rsidR="00B96618" w:rsidRPr="00B96618">
              <w:t xml:space="preserve"> </w:t>
            </w:r>
            <w:r w:rsidR="00B96618">
              <w:t>«</w:t>
            </w:r>
            <w:r w:rsidR="00B96618" w:rsidRPr="00B96618">
              <w:t>Новобессергеневско</w:t>
            </w:r>
            <w:r w:rsidR="00B96618">
              <w:t>е</w:t>
            </w:r>
            <w:r w:rsidRPr="00B96618">
              <w:t xml:space="preserve">  сельско</w:t>
            </w:r>
            <w:r w:rsidR="00B96618">
              <w:t>е</w:t>
            </w:r>
            <w:r w:rsidRPr="00B96618">
              <w:t xml:space="preserve"> поселени</w:t>
            </w:r>
            <w:r w:rsidR="00B96618">
              <w:t>е»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9264F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201"/>
      </w:tblGrid>
      <w:tr w:rsidR="00077965" w:rsidRPr="0049264F" w:rsidTr="00EB0A9B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B96618" w:rsidRDefault="00077965" w:rsidP="00B96618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Принято</w:t>
            </w:r>
          </w:p>
          <w:p w:rsidR="00077965" w:rsidRPr="00B96618" w:rsidRDefault="00077965" w:rsidP="00B96618">
            <w:pPr>
              <w:pStyle w:val="ConsPlusTitle"/>
              <w:widowControl/>
              <w:tabs>
                <w:tab w:val="left" w:pos="6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9264F">
              <w:rPr>
                <w:rFonts w:ascii="Times New Roman" w:hAnsi="Times New Roman" w:cs="Times New Roman"/>
                <w:sz w:val="27"/>
                <w:szCs w:val="27"/>
              </w:rPr>
              <w:t>Собранием депутатов</w:t>
            </w:r>
          </w:p>
        </w:tc>
        <w:tc>
          <w:tcPr>
            <w:tcW w:w="5220" w:type="dxa"/>
            <w:tcBorders>
              <w:left w:val="nil"/>
            </w:tcBorders>
          </w:tcPr>
          <w:p w:rsidR="00077965" w:rsidRPr="0049264F" w:rsidRDefault="00077965" w:rsidP="00C0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7965" w:rsidRPr="0049264F" w:rsidRDefault="00B96618" w:rsidP="00B9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077965"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</w:t>
            </w:r>
            <w:r w:rsidR="00077965" w:rsidRPr="0049264F">
              <w:rPr>
                <w:rFonts w:ascii="Times New Roman" w:hAnsi="Times New Roman" w:cs="Times New Roman"/>
                <w:b/>
                <w:sz w:val="27"/>
                <w:szCs w:val="27"/>
              </w:rPr>
              <w:t>2022 года</w:t>
            </w:r>
          </w:p>
        </w:tc>
      </w:tr>
    </w:tbl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49264F">
        <w:rPr>
          <w:rFonts w:ascii="Times New Roman" w:hAnsi="Times New Roman" w:cs="Times New Roman"/>
          <w:bCs/>
          <w:sz w:val="27"/>
          <w:szCs w:val="27"/>
        </w:rPr>
        <w:t xml:space="preserve">Федеральными законами </w:t>
      </w:r>
      <w:r w:rsidRPr="0049264F">
        <w:rPr>
          <w:rFonts w:ascii="Times New Roman" w:hAnsi="Times New Roman" w:cs="Times New Roman"/>
          <w:sz w:val="27"/>
          <w:szCs w:val="27"/>
        </w:rPr>
        <w:t>Российской Федерации от 06.10.2003 № 131-ФЗ «Об общих принципах организации местного  самоуправ</w:t>
      </w:r>
      <w:r w:rsidR="00C35FAC">
        <w:rPr>
          <w:rFonts w:ascii="Times New Roman" w:hAnsi="Times New Roman" w:cs="Times New Roman"/>
          <w:sz w:val="27"/>
          <w:szCs w:val="27"/>
        </w:rPr>
        <w:t xml:space="preserve">ления в Российской Федерации», </w:t>
      </w:r>
      <w:r w:rsidRPr="0049264F">
        <w:rPr>
          <w:rFonts w:ascii="Times New Roman" w:hAnsi="Times New Roman" w:cs="Times New Roman"/>
          <w:sz w:val="27"/>
          <w:szCs w:val="27"/>
        </w:rPr>
        <w:t xml:space="preserve">от 21.12.2001 № 178-ФЗ «О приватизации государственного и муниципального имущества», от 26.07.2006. № 135-ФЗ </w:t>
      </w:r>
      <w:r w:rsidR="004E475D" w:rsidRPr="0049264F">
        <w:rPr>
          <w:rFonts w:ascii="Times New Roman" w:hAnsi="Times New Roman" w:cs="Times New Roman"/>
          <w:sz w:val="27"/>
          <w:szCs w:val="27"/>
        </w:rPr>
        <w:t xml:space="preserve">«О защите конкуренции», </w:t>
      </w:r>
      <w:r w:rsidRPr="0049264F">
        <w:rPr>
          <w:rFonts w:ascii="Times New Roman" w:hAnsi="Times New Roman" w:cs="Times New Roman"/>
          <w:sz w:val="27"/>
          <w:szCs w:val="27"/>
        </w:rPr>
        <w:t xml:space="preserve">Гражданским кодексом Российской Федерации, Собрание депутатов </w:t>
      </w:r>
      <w:r w:rsidR="00B96618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РЕШИЛО: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80248A" w:rsidRDefault="00077965" w:rsidP="008024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0248A">
        <w:rPr>
          <w:rFonts w:ascii="Times New Roman" w:hAnsi="Times New Roman" w:cs="Times New Roman"/>
          <w:sz w:val="27"/>
          <w:szCs w:val="27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B96618" w:rsidRPr="0080248A">
        <w:rPr>
          <w:rFonts w:ascii="Times New Roman" w:hAnsi="Times New Roman" w:cs="Times New Roman"/>
          <w:sz w:val="27"/>
          <w:szCs w:val="27"/>
        </w:rPr>
        <w:t>Новобессергеневское сельское посел</w:t>
      </w:r>
      <w:r w:rsidRPr="0080248A">
        <w:rPr>
          <w:rFonts w:ascii="Times New Roman" w:hAnsi="Times New Roman" w:cs="Times New Roman"/>
          <w:sz w:val="27"/>
          <w:szCs w:val="27"/>
        </w:rPr>
        <w:t>ение» (приложение).</w:t>
      </w:r>
    </w:p>
    <w:p w:rsidR="00077965" w:rsidRPr="0080248A" w:rsidRDefault="00B96618" w:rsidP="00802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80248A">
        <w:rPr>
          <w:sz w:val="27"/>
          <w:szCs w:val="27"/>
        </w:rPr>
        <w:t>2</w:t>
      </w:r>
      <w:r w:rsidR="00077965" w:rsidRPr="0080248A">
        <w:rPr>
          <w:sz w:val="27"/>
          <w:szCs w:val="27"/>
        </w:rPr>
        <w:t xml:space="preserve">. </w:t>
      </w:r>
      <w:r w:rsidR="00077965" w:rsidRPr="0080248A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="0080248A" w:rsidRPr="0080248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0248A">
        <w:rPr>
          <w:rFonts w:ascii="Times New Roman" w:hAnsi="Times New Roman" w:cs="Times New Roman"/>
          <w:sz w:val="27"/>
          <w:szCs w:val="27"/>
        </w:rPr>
        <w:t>.</w:t>
      </w:r>
      <w:r w:rsidR="0080248A" w:rsidRPr="008024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965" w:rsidRPr="0049264F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49264F" w:rsidRPr="0049264F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Pr="0049264F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                        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 xml:space="preserve">        Е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>В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B96618">
        <w:rPr>
          <w:rFonts w:ascii="Times New Roman" w:hAnsi="Times New Roman" w:cs="Times New Roman"/>
          <w:b w:val="0"/>
          <w:sz w:val="27"/>
          <w:szCs w:val="27"/>
        </w:rPr>
        <w:t>Ильина</w:t>
      </w:r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00C19" w:rsidRPr="0049264F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B96618" w:rsidRPr="00C35FAC" w:rsidRDefault="00B96618" w:rsidP="00C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AC">
        <w:rPr>
          <w:rFonts w:ascii="Times New Roman" w:hAnsi="Times New Roman" w:cs="Times New Roman"/>
          <w:sz w:val="28"/>
          <w:szCs w:val="28"/>
        </w:rPr>
        <w:t>село Петрушино</w:t>
      </w:r>
    </w:p>
    <w:p w:rsidR="00B96618" w:rsidRPr="00C35FAC" w:rsidRDefault="00B96618" w:rsidP="00C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FAC">
        <w:rPr>
          <w:rFonts w:ascii="Times New Roman" w:hAnsi="Times New Roman" w:cs="Times New Roman"/>
          <w:sz w:val="28"/>
          <w:szCs w:val="28"/>
        </w:rPr>
        <w:t xml:space="preserve">2022 года №  </w:t>
      </w: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96618" w:rsidRDefault="00B96618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80248A" w:rsidRDefault="0080248A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к р</w:t>
      </w:r>
      <w:bookmarkStart w:id="0" w:name="_GoBack"/>
      <w:bookmarkEnd w:id="0"/>
      <w:r w:rsidRPr="0049264F">
        <w:rPr>
          <w:rFonts w:ascii="Times New Roman" w:hAnsi="Times New Roman" w:cs="Times New Roman"/>
          <w:b w:val="0"/>
          <w:sz w:val="27"/>
          <w:szCs w:val="27"/>
        </w:rPr>
        <w:t>ешению Собрания депутатов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0248A"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</w:t>
      </w:r>
    </w:p>
    <w:p w:rsidR="00077965" w:rsidRP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поселения </w:t>
      </w:r>
    </w:p>
    <w:p w:rsidR="00077965" w:rsidRPr="0049264F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от .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>2022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. №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ПОЛОЖЕНИЕ </w:t>
      </w:r>
      <w:r w:rsidRPr="0049264F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находящимся в муниципальной собственности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муниципального образования «</w:t>
      </w:r>
      <w:r w:rsidR="00C35FAC">
        <w:rPr>
          <w:b/>
          <w:bCs/>
          <w:sz w:val="27"/>
          <w:szCs w:val="27"/>
        </w:rPr>
        <w:t>Новобессергеневское</w:t>
      </w:r>
      <w:r w:rsidRPr="0049264F">
        <w:rPr>
          <w:b/>
          <w:bCs/>
          <w:sz w:val="27"/>
          <w:szCs w:val="27"/>
        </w:rPr>
        <w:t xml:space="preserve"> сельское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1. Общие положения.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1.1. 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C35FAC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C35FAC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</w:t>
      </w:r>
      <w:r w:rsidR="00813095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r w:rsidR="00813095">
        <w:rPr>
          <w:sz w:val="27"/>
          <w:szCs w:val="27"/>
        </w:rPr>
        <w:t>Новобессергеневское</w:t>
      </w:r>
      <w:r w:rsidRPr="0049264F">
        <w:rPr>
          <w:sz w:val="27"/>
          <w:szCs w:val="27"/>
        </w:rPr>
        <w:t xml:space="preserve"> сельское   поселение» (далее по тексту - сельское   поселение).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sz w:val="27"/>
          <w:szCs w:val="27"/>
        </w:rPr>
        <w:br/>
      </w:r>
      <w:r w:rsidRPr="0049264F">
        <w:rPr>
          <w:b/>
          <w:sz w:val="27"/>
          <w:szCs w:val="27"/>
        </w:rPr>
        <w:t xml:space="preserve">2. </w:t>
      </w:r>
      <w:r w:rsidRPr="0049264F">
        <w:rPr>
          <w:b/>
          <w:bCs/>
          <w:sz w:val="27"/>
          <w:szCs w:val="27"/>
        </w:rPr>
        <w:t xml:space="preserve">Муниципальная собственность муниципального образования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bCs/>
          <w:sz w:val="27"/>
          <w:szCs w:val="27"/>
        </w:rPr>
        <w:t>«</w:t>
      </w:r>
      <w:r w:rsidR="005F2860">
        <w:rPr>
          <w:b/>
          <w:bCs/>
          <w:sz w:val="27"/>
          <w:szCs w:val="27"/>
        </w:rPr>
        <w:t>Новобессергеневское</w:t>
      </w:r>
      <w:r w:rsidRPr="0049264F">
        <w:rPr>
          <w:b/>
          <w:sz w:val="27"/>
          <w:szCs w:val="27"/>
        </w:rPr>
        <w:t xml:space="preserve"> сельское 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5F2860">
        <w:rPr>
          <w:sz w:val="27"/>
          <w:szCs w:val="27"/>
        </w:rPr>
        <w:t>Новобессергеневского</w:t>
      </w:r>
      <w:r w:rsidRPr="0049264F">
        <w:rPr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 В муниципальной собственности может находиться: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lastRenderedPageBreak/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5F2860">
        <w:rPr>
          <w:sz w:val="27"/>
          <w:szCs w:val="27"/>
        </w:rPr>
        <w:t>Новобессергеневского</w:t>
      </w:r>
      <w:r w:rsidR="003420F3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2.2.3. Имущество, предназначенное для обеспечения деятельности органов местного самоуправления </w:t>
      </w:r>
      <w:r w:rsidR="005F2860">
        <w:rPr>
          <w:sz w:val="27"/>
          <w:szCs w:val="27"/>
        </w:rPr>
        <w:t>Новобессергеневского</w:t>
      </w:r>
      <w:r w:rsidRPr="0049264F">
        <w:rPr>
          <w:sz w:val="27"/>
          <w:szCs w:val="27"/>
        </w:rPr>
        <w:t xml:space="preserve">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r w:rsidR="005F2860">
        <w:rPr>
          <w:sz w:val="27"/>
          <w:szCs w:val="27"/>
        </w:rPr>
        <w:t>Новобессергеневского</w:t>
      </w:r>
      <w:r w:rsidRPr="0049264F">
        <w:rPr>
          <w:sz w:val="27"/>
          <w:szCs w:val="27"/>
        </w:rPr>
        <w:t xml:space="preserve"> 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5F2860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" w:history="1">
        <w:r w:rsidRPr="0049264F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077965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Pr="0049264F" w:rsidRDefault="0076513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3. Формирование муниципальной собственности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49264F">
        <w:rPr>
          <w:bCs/>
          <w:sz w:val="27"/>
          <w:szCs w:val="27"/>
        </w:rPr>
        <w:lastRenderedPageBreak/>
        <w:t xml:space="preserve"> 3.1.</w:t>
      </w:r>
      <w:r w:rsidRPr="0049264F">
        <w:rPr>
          <w:sz w:val="27"/>
          <w:szCs w:val="27"/>
        </w:rPr>
        <w:t>Муниципальная собственность в соответствии с действующим законодательством формируется из:</w:t>
      </w:r>
    </w:p>
    <w:p w:rsidR="00077965" w:rsidRPr="0049264F" w:rsidRDefault="00077965" w:rsidP="00C00C1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</w:p>
    <w:p w:rsidR="00077965" w:rsidRPr="0049264F" w:rsidRDefault="00077965" w:rsidP="000D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49264F">
          <w:rPr>
            <w:rFonts w:ascii="Times New Roman" w:hAnsi="Times New Roman" w:cs="Times New Roman"/>
            <w:sz w:val="27"/>
            <w:szCs w:val="27"/>
          </w:rPr>
          <w:t>подпунктом 3 части 1 статьи 3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случае, если иное не предусмотрено нормативными правовыми актами.</w:t>
      </w:r>
    </w:p>
    <w:p w:rsidR="00077965" w:rsidRPr="0049264F" w:rsidRDefault="00077965" w:rsidP="0039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Указанные решения передаются Администрацией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49264F" w:rsidRDefault="00077965" w:rsidP="00C00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>4. Имущество казны муниципального образования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 Источниками образования казны может быть имущество: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4.2.3. Переданное безвозмездно в муниципальную собственность юридическими и физическими лицами.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4.2.4.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4.2.5. Поступившее в муниципальную собственность по другим законным основаниям.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6D463C">
        <w:rPr>
          <w:rFonts w:ascii="Times New Roman" w:hAnsi="Times New Roman" w:cs="Times New Roman"/>
          <w:sz w:val="27"/>
          <w:szCs w:val="27"/>
        </w:rPr>
        <w:t>Н</w:t>
      </w:r>
      <w:r w:rsidR="006100F3">
        <w:rPr>
          <w:rFonts w:ascii="Times New Roman" w:hAnsi="Times New Roman" w:cs="Times New Roman"/>
          <w:sz w:val="27"/>
          <w:szCs w:val="27"/>
        </w:rPr>
        <w:t>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 поселения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49264F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 и Главой Администрации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правовыми актами Администрации поселения и настоящим Положением.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5.2. Собрание депутатов </w:t>
      </w:r>
      <w:r w:rsidR="006100F3">
        <w:rPr>
          <w:rFonts w:ascii="Times New Roman" w:hAnsi="Times New Roman" w:cs="Times New Roman"/>
          <w:b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поселения:</w:t>
      </w:r>
    </w:p>
    <w:p w:rsidR="00077965" w:rsidRPr="0049264F" w:rsidRDefault="00077965" w:rsidP="00B4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5.2.7. Устанавливает порядок передачи объектов муниципальной собственности в аренду.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5.2.9. Определяет порядок и условия приватизации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5.3. Глава Администрации </w:t>
      </w:r>
      <w:r w:rsidR="006100F3">
        <w:rPr>
          <w:rFonts w:ascii="Times New Roman" w:hAnsi="Times New Roman" w:cs="Times New Roman"/>
          <w:b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  <w:r w:rsidRPr="0049264F">
        <w:rPr>
          <w:rFonts w:ascii="Times New Roman" w:hAnsi="Times New Roman" w:cs="Times New Roman"/>
          <w:sz w:val="27"/>
          <w:szCs w:val="27"/>
        </w:rPr>
        <w:t xml:space="preserve"> осуществляет следующие полномочия в области управления муниципальной собственностью: </w:t>
      </w:r>
    </w:p>
    <w:p w:rsidR="00077965" w:rsidRPr="0049264F" w:rsidRDefault="00077965" w:rsidP="000D09B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5.3.1. Организует в пределах своей компетенции выполнение решений Собрания депутатов </w:t>
      </w:r>
      <w:r w:rsidR="004A5314">
        <w:rPr>
          <w:rFonts w:ascii="Times New Roman" w:hAnsi="Times New Roman" w:cs="Times New Roman"/>
          <w:sz w:val="27"/>
          <w:szCs w:val="27"/>
        </w:rPr>
        <w:t>Н</w:t>
      </w:r>
      <w:r w:rsidR="006100F3">
        <w:rPr>
          <w:rFonts w:ascii="Times New Roman" w:hAnsi="Times New Roman" w:cs="Times New Roman"/>
          <w:sz w:val="27"/>
          <w:szCs w:val="27"/>
        </w:rPr>
        <w:t>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правовых актов Администрации поселения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5.3.2. Вносит на утверждение Собрания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б) создания, реорганизации, ликвидации муниципальных  учреждений или муниципальных предприятий;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г) заключения концессионных соглашений;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9264F">
        <w:rPr>
          <w:rFonts w:ascii="Times New Roman" w:hAnsi="Times New Roman" w:cs="Times New Roman"/>
          <w:sz w:val="27"/>
          <w:szCs w:val="27"/>
        </w:rPr>
        <w:t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е) другим вопросам управления и распоряжения муниципальной собственностью.</w:t>
      </w:r>
    </w:p>
    <w:p w:rsidR="00077965" w:rsidRPr="0049264F" w:rsidRDefault="00077965" w:rsidP="005C00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5.3.5. Определение порядка предоставления, изъятия и отчуждения земельных участков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="005C0014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5.3.6. Принимает решения об условиях приватизации муниципального имущества.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и настоящим Положением.</w:t>
      </w:r>
      <w:r w:rsidRPr="0049264F">
        <w:rPr>
          <w:rFonts w:ascii="Times New Roman" w:hAnsi="Times New Roman" w:cs="Times New Roman"/>
          <w:sz w:val="27"/>
          <w:szCs w:val="27"/>
        </w:rPr>
        <w:tab/>
        <w:t xml:space="preserve">Администрация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5.4.Администрация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5.4.1. Формирует и ведет Реестр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5.4.3. Формирует проект прогнозного плана (программы) приватизации муниципального имущества.</w:t>
      </w:r>
    </w:p>
    <w:p w:rsidR="00077965" w:rsidRPr="0049264F" w:rsidRDefault="00077965" w:rsidP="00A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6100F3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соответствии с действующим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5.4.8. Осуществляет предоставление земельных участков, находящихся в собственности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в собственность, в аренду, постоянное бессрочное пользование, безвозмездное пользование.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5.4.9. На основании правовых актов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49264F" w:rsidRDefault="00077965" w:rsidP="004B3C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49264F" w:rsidRDefault="00077965" w:rsidP="004B3C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5.4.15.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8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Федеральным законом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"О государственной регистрации прав на недвижимое имущество и сделок с ним".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6. Порядок создания, реорганизации и ликвидации муниципальных учреждений и предприятий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6.1. Создание, реорганизация и ликвидация муниципальных учреждений и предприятий осуществляются в соответствии с действующим законодательством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Российской Федерации, Уставом муниципального образования, муниципальными правовыми актами.</w:t>
      </w:r>
    </w:p>
    <w:p w:rsidR="00077965" w:rsidRPr="006D463C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6.2</w:t>
      </w:r>
      <w:r w:rsidRPr="006D463C">
        <w:rPr>
          <w:rFonts w:ascii="Times New Roman" w:hAnsi="Times New Roman" w:cs="Times New Roman"/>
          <w:sz w:val="27"/>
          <w:szCs w:val="27"/>
        </w:rPr>
        <w:t>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6D463C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463C">
        <w:rPr>
          <w:rFonts w:ascii="Times New Roman" w:hAnsi="Times New Roman" w:cs="Times New Roman"/>
          <w:sz w:val="27"/>
          <w:szCs w:val="27"/>
        </w:rPr>
        <w:t xml:space="preserve">6.3. Создание, реорганизация и ликвидация муниципальных учреждений и предприятий осуществляются по инициативе Собрания депутатов </w:t>
      </w:r>
      <w:r w:rsidR="00C54D0A" w:rsidRPr="006D463C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6D463C">
        <w:rPr>
          <w:rFonts w:ascii="Times New Roman" w:hAnsi="Times New Roman" w:cs="Times New Roman"/>
          <w:sz w:val="27"/>
          <w:szCs w:val="27"/>
        </w:rPr>
        <w:t xml:space="preserve"> сельского поселения, Администрации </w:t>
      </w:r>
      <w:r w:rsidR="00C54D0A" w:rsidRPr="006D463C">
        <w:rPr>
          <w:rFonts w:ascii="Times New Roman" w:hAnsi="Times New Roman" w:cs="Times New Roman"/>
          <w:sz w:val="27"/>
          <w:szCs w:val="27"/>
        </w:rPr>
        <w:t xml:space="preserve">Новобессергеневского </w:t>
      </w:r>
      <w:r w:rsidRPr="006D463C">
        <w:rPr>
          <w:rFonts w:ascii="Times New Roman" w:hAnsi="Times New Roman" w:cs="Times New Roman"/>
          <w:sz w:val="27"/>
          <w:szCs w:val="27"/>
        </w:rPr>
        <w:t>поселения в лице Главы Администрации  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6.8. Учредителем муниципальных унитарных предприятий и муниципальных учреждений выступает Администрация 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49264F" w:rsidRDefault="00077965" w:rsidP="000057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00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="00BD6C86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077965" w:rsidRPr="0049264F" w:rsidRDefault="00077965" w:rsidP="002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для включения в состав Казны.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7.1.Собственником имущества муниципальных учреждений и предприятий является муниципальное образование «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Новобессергеневское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сельское поселение».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 Администрация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C54D0A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7.2.5. Осуществляет контроль за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7.2.7. Определяет порядок составления, утверждения и установления показателей планов (программы) финансово-хозяйственной деятельности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7.2.14. Имеет другие права и несет другие обязанности, определенные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8. Участие органов местного самоуправления 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хозяйственных обществах и иных организациях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49264F" w:rsidRDefault="00077965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8.3.3. Приобретения акций открытых акционерных обществ на рынке ценных бумаг.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077965" w:rsidRPr="0049264F" w:rsidRDefault="00077965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49264F" w:rsidRDefault="00077965" w:rsidP="004F3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49264F" w:rsidRDefault="00077965" w:rsidP="00D707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9. Порядок передачи муниципального имущества в аренду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9.2.1.  Администрация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- в отношении имущества казны.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оперативного управления по согласованию с Администрацией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9.3.  </w:t>
      </w:r>
      <w:r w:rsidRPr="0049264F">
        <w:rPr>
          <w:rFonts w:ascii="Times New Roman" w:hAnsi="Times New Roman" w:cs="Times New Roman"/>
          <w:sz w:val="27"/>
          <w:szCs w:val="27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Порядок согласования сделок муниципальных унитарных предприятий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9.5. Арендаторами объектов муниципальной собственности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 Объекты предоставляются в аренду: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9.7. Организаторами торгов на право заключения договоров аренды являются: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1) Для объектов, составляющих имущество казны - Администрация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поселения;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077965" w:rsidRPr="0049264F" w:rsidRDefault="00077965" w:rsidP="00683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 9.8. Размер арендной платы за муниципальное имущество устанавливается Решением Собрания </w:t>
      </w:r>
      <w:r w:rsidR="00683143">
        <w:rPr>
          <w:rFonts w:ascii="Times New Roman" w:hAnsi="Times New Roman" w:cs="Times New Roman"/>
          <w:sz w:val="27"/>
          <w:szCs w:val="27"/>
        </w:rPr>
        <w:t>д</w:t>
      </w:r>
      <w:r w:rsidRPr="0049264F">
        <w:rPr>
          <w:rFonts w:ascii="Times New Roman" w:hAnsi="Times New Roman" w:cs="Times New Roman"/>
          <w:sz w:val="27"/>
          <w:szCs w:val="27"/>
        </w:rPr>
        <w:t xml:space="preserve">епутатов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10. Порядок передачи муниципального имущества</w:t>
      </w:r>
      <w:r w:rsidR="006831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b/>
          <w:sz w:val="27"/>
          <w:szCs w:val="27"/>
        </w:rPr>
        <w:t>в безвозмездное пользование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13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10.1. </w:t>
      </w:r>
      <w:hyperlink w:anchor="sub_6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может предоставляться в безвозмездное пользование государственным органам и органам местного самоуправления, 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lastRenderedPageBreak/>
        <w:t>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481C59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sub_10132"/>
      <w:bookmarkEnd w:id="1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r w:rsidR="00DF4CAD">
        <w:rPr>
          <w:rFonts w:ascii="Times New Roman" w:hAnsi="Times New Roman" w:cs="Times New Roman"/>
          <w:color w:val="00000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 сельского поселения.</w:t>
      </w:r>
      <w:bookmarkEnd w:id="2"/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11. Порядок передачи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доверительное управление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0141"/>
      <w:r w:rsidRPr="0049264F">
        <w:rPr>
          <w:rFonts w:ascii="Times New Roman" w:hAnsi="Times New Roman" w:cs="Times New Roman"/>
          <w:sz w:val="27"/>
          <w:szCs w:val="27"/>
        </w:rPr>
        <w:t>11.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hyperlink w:anchor="sub_6" w:history="1">
        <w:r w:rsidRPr="0049264F">
          <w:rPr>
            <w:rFonts w:ascii="Times New Roman" w:hAnsi="Times New Roman" w:cs="Times New Roman"/>
            <w:sz w:val="27"/>
            <w:szCs w:val="27"/>
          </w:rPr>
          <w:t>Муниципальное имущество</w:t>
        </w:r>
      </w:hyperlink>
      <w:r w:rsidRPr="0049264F">
        <w:rPr>
          <w:rFonts w:ascii="Times New Roman" w:hAnsi="Times New Roman" w:cs="Times New Roman"/>
          <w:sz w:val="27"/>
          <w:szCs w:val="27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4" w:name="sub_10142"/>
      <w:bookmarkEnd w:id="3"/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11.2. Решения о предоставлении муниципального имущества в доверительное управление принимаются Администрацией </w:t>
      </w:r>
      <w:r w:rsidR="00DF4CAD">
        <w:rPr>
          <w:rFonts w:ascii="Times New Roman" w:hAnsi="Times New Roman" w:cs="Times New Roman"/>
          <w:color w:val="00000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bookmarkEnd w:id="4"/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12. Порядок и условия приватизации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12.2. Приватизации подлежат объекты, находящиеся в муниципальной собственности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и включенные в прогнозный план (программу) приватизации (далее – прогнозный план). 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12.3. Разработку проекта прогнозного плана осуществляет Администрация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</w:t>
      </w:r>
      <w:r w:rsidR="00336181">
        <w:rPr>
          <w:rFonts w:ascii="Times New Roman" w:hAnsi="Times New Roman" w:cs="Times New Roman"/>
          <w:sz w:val="27"/>
          <w:szCs w:val="27"/>
        </w:rPr>
        <w:t xml:space="preserve"> срок до 31 декабря года, </w:t>
      </w:r>
      <w:r w:rsidRPr="0049264F">
        <w:rPr>
          <w:rFonts w:ascii="Times New Roman" w:hAnsi="Times New Roman" w:cs="Times New Roman"/>
          <w:sz w:val="27"/>
          <w:szCs w:val="27"/>
        </w:rPr>
        <w:t>предшествующего году реализации данного плана.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DF4CAD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12.5.</w:t>
      </w:r>
      <w:r w:rsidR="00BB1F22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Прогнозный план </w:t>
      </w:r>
      <w:r w:rsidR="00DC1DC3">
        <w:rPr>
          <w:rFonts w:ascii="Times New Roman" w:hAnsi="Times New Roman" w:cs="Times New Roman"/>
          <w:sz w:val="27"/>
          <w:szCs w:val="27"/>
        </w:rPr>
        <w:t>может быть изменен или дополнен</w:t>
      </w:r>
      <w:r w:rsidRPr="0049264F">
        <w:rPr>
          <w:rFonts w:ascii="Times New Roman" w:hAnsi="Times New Roman" w:cs="Times New Roman"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решения.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077965" w:rsidRPr="0049264F" w:rsidRDefault="00077965" w:rsidP="00F1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12.8. Решение о приватизации муниципального имущества в соответствии с прогнозным планом принимает Администрация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поселения, путем принятия постановления Администрации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 сельского поселения. </w:t>
      </w:r>
    </w:p>
    <w:p w:rsidR="00077965" w:rsidRPr="0049264F" w:rsidRDefault="00077965" w:rsidP="000C0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12.11. При продаже муниципального имущества на аукционе Администрация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назначает уполномоченного представителя и аукциониста из числа своих работников.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12.12. Доходы от приватизации объектов муниципальной собственности поступают в бюджет </w:t>
      </w:r>
      <w:r w:rsidR="002A4FB5">
        <w:rPr>
          <w:rFonts w:ascii="Times New Roman" w:hAnsi="Times New Roman" w:cs="Times New Roman"/>
          <w:sz w:val="27"/>
          <w:szCs w:val="27"/>
        </w:rPr>
        <w:t>Нвобессергеневского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A4FB5">
        <w:rPr>
          <w:rFonts w:ascii="Times New Roman" w:hAnsi="Times New Roman" w:cs="Times New Roman"/>
          <w:sz w:val="27"/>
          <w:szCs w:val="27"/>
        </w:rPr>
        <w:t>Неклиновского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12.13. Администрация 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в срок до 1 марта года, следующего за</w:t>
      </w:r>
      <w:r w:rsidR="002A4FB5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отчетным, представляет Собранию депутатов </w:t>
      </w:r>
      <w:r w:rsidR="002A4FB5">
        <w:rPr>
          <w:rFonts w:ascii="Times New Roman" w:hAnsi="Times New Roman" w:cs="Times New Roman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отчет о выполнении прогнозного плана за прошедший год</w:t>
      </w:r>
      <w:r w:rsidRPr="0049264F">
        <w:rPr>
          <w:rFonts w:ascii="Times New Roman" w:hAnsi="Times New Roman" w:cs="Times New Roman"/>
          <w:i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13. Оценка объектов муниципальной собственности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14. Управление и распоряжение земельными участками</w:t>
      </w:r>
    </w:p>
    <w:p w:rsidR="00077965" w:rsidRPr="0049264F" w:rsidRDefault="002A4FB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Новобессергеневского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49264F" w:rsidRDefault="00077965" w:rsidP="00C00C19">
      <w:pPr>
        <w:pStyle w:val="ConsNormal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8F0357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15. Заключительные положения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A8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15.1 Контроль за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2A4FB5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сельского поселения, Администрация </w:t>
      </w:r>
      <w:r w:rsidR="002A4FB5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поселения.</w:t>
      </w:r>
    </w:p>
    <w:p w:rsidR="00077965" w:rsidRPr="0049264F" w:rsidRDefault="00077965" w:rsidP="00A81F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15.2. Настоящее Положение подлежит официальному опубликованию.</w:t>
      </w:r>
    </w:p>
    <w:p w:rsidR="00077965" w:rsidRPr="0049264F" w:rsidRDefault="00077965" w:rsidP="00A81F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8A013A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8A013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2A4FB5">
        <w:rPr>
          <w:rFonts w:ascii="Times New Roman" w:hAnsi="Times New Roman" w:cs="Times New Roman"/>
          <w:b w:val="0"/>
          <w:sz w:val="27"/>
          <w:szCs w:val="27"/>
        </w:rPr>
        <w:t>Новобессергеневского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                        </w:t>
      </w:r>
      <w:r w:rsidR="002A4FB5">
        <w:rPr>
          <w:rFonts w:ascii="Times New Roman" w:hAnsi="Times New Roman" w:cs="Times New Roman"/>
          <w:b w:val="0"/>
          <w:sz w:val="27"/>
          <w:szCs w:val="27"/>
        </w:rPr>
        <w:t xml:space="preserve">     Е.В. Ильина</w:t>
      </w:r>
    </w:p>
    <w:p w:rsidR="00077965" w:rsidRPr="0049264F" w:rsidRDefault="00077965" w:rsidP="00C00C19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D54DCF" w:rsidRPr="0049264F" w:rsidRDefault="00D54DCF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D54DCF" w:rsidRPr="0049264F" w:rsidSect="0049264F">
      <w:headerReference w:type="default" r:id="rId9"/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CF" w:rsidRDefault="00BE4CCF" w:rsidP="00B96618">
      <w:pPr>
        <w:spacing w:after="0" w:line="240" w:lineRule="auto"/>
      </w:pPr>
      <w:r>
        <w:separator/>
      </w:r>
    </w:p>
  </w:endnote>
  <w:endnote w:type="continuationSeparator" w:id="1">
    <w:p w:rsidR="00BE4CCF" w:rsidRDefault="00BE4CCF" w:rsidP="00B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CF" w:rsidRDefault="00BE4CCF" w:rsidP="00B96618">
      <w:pPr>
        <w:spacing w:after="0" w:line="240" w:lineRule="auto"/>
      </w:pPr>
      <w:r>
        <w:separator/>
      </w:r>
    </w:p>
  </w:footnote>
  <w:footnote w:type="continuationSeparator" w:id="1">
    <w:p w:rsidR="00BE4CCF" w:rsidRDefault="00BE4CCF" w:rsidP="00B9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18" w:rsidRDefault="00B96618" w:rsidP="00B96618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965"/>
    <w:rsid w:val="00005762"/>
    <w:rsid w:val="000308F9"/>
    <w:rsid w:val="000765A5"/>
    <w:rsid w:val="00077965"/>
    <w:rsid w:val="000C07F8"/>
    <w:rsid w:val="000D09B5"/>
    <w:rsid w:val="000D0FA4"/>
    <w:rsid w:val="0029238F"/>
    <w:rsid w:val="002A4FB5"/>
    <w:rsid w:val="002D5F91"/>
    <w:rsid w:val="002E678C"/>
    <w:rsid w:val="00336181"/>
    <w:rsid w:val="003420F3"/>
    <w:rsid w:val="0039314C"/>
    <w:rsid w:val="00481C59"/>
    <w:rsid w:val="0049264F"/>
    <w:rsid w:val="004A5314"/>
    <w:rsid w:val="004B3CB3"/>
    <w:rsid w:val="004E475D"/>
    <w:rsid w:val="004F38CA"/>
    <w:rsid w:val="00567F16"/>
    <w:rsid w:val="005722CE"/>
    <w:rsid w:val="005C0014"/>
    <w:rsid w:val="005F2860"/>
    <w:rsid w:val="006100F3"/>
    <w:rsid w:val="0067442D"/>
    <w:rsid w:val="00683143"/>
    <w:rsid w:val="006D463C"/>
    <w:rsid w:val="0076513F"/>
    <w:rsid w:val="0080248A"/>
    <w:rsid w:val="00813095"/>
    <w:rsid w:val="0083328B"/>
    <w:rsid w:val="00880203"/>
    <w:rsid w:val="008A013A"/>
    <w:rsid w:val="008F0357"/>
    <w:rsid w:val="00A01A97"/>
    <w:rsid w:val="00A80161"/>
    <w:rsid w:val="00A81F64"/>
    <w:rsid w:val="00AD1633"/>
    <w:rsid w:val="00B42186"/>
    <w:rsid w:val="00B96618"/>
    <w:rsid w:val="00BB1F22"/>
    <w:rsid w:val="00BD6C86"/>
    <w:rsid w:val="00BE4CCF"/>
    <w:rsid w:val="00C00C19"/>
    <w:rsid w:val="00C35FAC"/>
    <w:rsid w:val="00C54D0A"/>
    <w:rsid w:val="00D02DCF"/>
    <w:rsid w:val="00D54DCF"/>
    <w:rsid w:val="00D70736"/>
    <w:rsid w:val="00D74C8C"/>
    <w:rsid w:val="00DC1DC3"/>
    <w:rsid w:val="00DF099F"/>
    <w:rsid w:val="00DF4CAD"/>
    <w:rsid w:val="00E1329F"/>
    <w:rsid w:val="00E372C4"/>
    <w:rsid w:val="00EB226D"/>
    <w:rsid w:val="00F15EB3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9661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618"/>
  </w:style>
  <w:style w:type="paragraph" w:styleId="a9">
    <w:name w:val="footer"/>
    <w:basedOn w:val="a"/>
    <w:link w:val="aa"/>
    <w:uiPriority w:val="99"/>
    <w:semiHidden/>
    <w:unhideWhenUsed/>
    <w:rsid w:val="00B9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618"/>
  </w:style>
  <w:style w:type="character" w:styleId="ab">
    <w:name w:val="Hyperlink"/>
    <w:basedOn w:val="a0"/>
    <w:uiPriority w:val="99"/>
    <w:unhideWhenUsed/>
    <w:rsid w:val="0080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6C9DC21FF84077AC5A2603DC135431EF91D0A29738C8A0C4A33m63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10</cp:revision>
  <dcterms:created xsi:type="dcterms:W3CDTF">2022-10-10T09:39:00Z</dcterms:created>
  <dcterms:modified xsi:type="dcterms:W3CDTF">2022-10-12T09:26:00Z</dcterms:modified>
</cp:coreProperties>
</file>