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8" w:rsidRPr="00B96618" w:rsidRDefault="00B96618" w:rsidP="00B96618">
      <w:pPr>
        <w:pStyle w:val="a3"/>
        <w:rPr>
          <w:b/>
          <w:szCs w:val="28"/>
        </w:rPr>
      </w:pPr>
      <w:r>
        <w:rPr>
          <w:b/>
          <w:szCs w:val="28"/>
        </w:rPr>
        <w:t xml:space="preserve">  </w:t>
      </w:r>
      <w:r w:rsidRPr="00B96618">
        <w:rPr>
          <w:b/>
          <w:szCs w:val="28"/>
        </w:rPr>
        <w:t xml:space="preserve">РОССИЙСКАЯ ФЕДЕРАЦИЯ         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СОБРАНИЕ ДЕПУТАТОВ НОВОБЕССЕРГЕНЕВСКОГО СЕЛЬСКОГО ПОСЕЛЕНИЯ</w:t>
      </w:r>
    </w:p>
    <w:p w:rsidR="00B96618" w:rsidRPr="00B96618" w:rsidRDefault="00077965" w:rsidP="00B96618">
      <w:pPr>
        <w:pStyle w:val="a3"/>
        <w:tabs>
          <w:tab w:val="center" w:pos="5102"/>
        </w:tabs>
        <w:ind w:firstLine="709"/>
        <w:outlineLvl w:val="0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 xml:space="preserve">    </w:t>
      </w:r>
    </w:p>
    <w:p w:rsidR="00077965" w:rsidRPr="0049264F" w:rsidRDefault="00077965" w:rsidP="00C00C19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</w:pPr>
      <w:r w:rsidRPr="0049264F"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  <w:t>РЕШЕНИЕ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4"/>
        <w:tblOverlap w:val="never"/>
        <w:tblW w:w="0" w:type="auto"/>
        <w:tblLook w:val="0000"/>
      </w:tblPr>
      <w:tblGrid>
        <w:gridCol w:w="7905"/>
      </w:tblGrid>
      <w:tr w:rsidR="00077965" w:rsidRPr="0033048A" w:rsidTr="00B96618">
        <w:trPr>
          <w:trHeight w:val="660"/>
        </w:trPr>
        <w:tc>
          <w:tcPr>
            <w:tcW w:w="7905" w:type="dxa"/>
          </w:tcPr>
          <w:p w:rsidR="00077965" w:rsidRPr="0033048A" w:rsidRDefault="00C15503" w:rsidP="0033048A">
            <w:pPr>
              <w:pStyle w:val="a3"/>
              <w:rPr>
                <w:szCs w:val="28"/>
              </w:rPr>
            </w:pPr>
            <w:r w:rsidRPr="0033048A">
              <w:rPr>
                <w:szCs w:val="28"/>
              </w:rPr>
              <w:t>О</w:t>
            </w:r>
            <w:r w:rsidR="0033048A" w:rsidRPr="0033048A">
              <w:rPr>
                <w:szCs w:val="28"/>
              </w:rPr>
              <w:t xml:space="preserve">б утверждении Положения об опросе граждан </w:t>
            </w:r>
            <w:r w:rsidRPr="0033048A">
              <w:rPr>
                <w:szCs w:val="28"/>
              </w:rPr>
              <w:t xml:space="preserve"> </w:t>
            </w:r>
            <w:r w:rsidR="0033048A" w:rsidRPr="0033048A">
              <w:rPr>
                <w:szCs w:val="28"/>
              </w:rPr>
              <w:t>в муниципальном образовании «</w:t>
            </w:r>
            <w:r w:rsidRPr="0033048A">
              <w:rPr>
                <w:szCs w:val="28"/>
              </w:rPr>
              <w:t>Новобессергеневско</w:t>
            </w:r>
            <w:r w:rsidR="0033048A" w:rsidRPr="0033048A">
              <w:rPr>
                <w:szCs w:val="28"/>
              </w:rPr>
              <w:t>е</w:t>
            </w:r>
            <w:r w:rsidRPr="0033048A">
              <w:rPr>
                <w:szCs w:val="28"/>
              </w:rPr>
              <w:t xml:space="preserve"> сельско</w:t>
            </w:r>
            <w:r w:rsidR="0033048A" w:rsidRPr="0033048A">
              <w:rPr>
                <w:szCs w:val="28"/>
              </w:rPr>
              <w:t>е</w:t>
            </w:r>
            <w:r w:rsidRPr="0033048A">
              <w:rPr>
                <w:szCs w:val="28"/>
              </w:rPr>
              <w:t xml:space="preserve"> поселени</w:t>
            </w:r>
            <w:r w:rsidR="0033048A" w:rsidRPr="0033048A">
              <w:rPr>
                <w:szCs w:val="28"/>
              </w:rPr>
              <w:t>е»</w:t>
            </w:r>
            <w:r w:rsidRPr="0033048A">
              <w:rPr>
                <w:szCs w:val="28"/>
              </w:rPr>
              <w:t xml:space="preserve"> </w:t>
            </w:r>
          </w:p>
        </w:tc>
      </w:tr>
    </w:tbl>
    <w:p w:rsidR="00077965" w:rsidRPr="0033048A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048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77965" w:rsidRPr="0033048A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115"/>
        <w:gridCol w:w="4885"/>
      </w:tblGrid>
      <w:tr w:rsidR="00077965" w:rsidRPr="0049264F" w:rsidTr="00EB0A9B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B96618" w:rsidRDefault="00077965" w:rsidP="00B96618">
            <w:pPr>
              <w:pStyle w:val="ConsPlusTitle"/>
              <w:widowControl/>
              <w:tabs>
                <w:tab w:val="left" w:pos="6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>Принято</w:t>
            </w:r>
          </w:p>
          <w:p w:rsidR="00077965" w:rsidRPr="00B96618" w:rsidRDefault="00077965" w:rsidP="00B96618">
            <w:pPr>
              <w:pStyle w:val="ConsPlusTitle"/>
              <w:widowControl/>
              <w:tabs>
                <w:tab w:val="left" w:pos="6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>Собранием депутатов</w:t>
            </w:r>
          </w:p>
        </w:tc>
        <w:tc>
          <w:tcPr>
            <w:tcW w:w="5220" w:type="dxa"/>
            <w:tcBorders>
              <w:left w:val="nil"/>
            </w:tcBorders>
          </w:tcPr>
          <w:p w:rsidR="00077965" w:rsidRPr="0049264F" w:rsidRDefault="00077965" w:rsidP="00C0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7965" w:rsidRPr="0049264F" w:rsidRDefault="00B96618" w:rsidP="0033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077965" w:rsidRPr="004926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</w:t>
            </w:r>
            <w:r w:rsidR="00077965" w:rsidRPr="0049264F">
              <w:rPr>
                <w:rFonts w:ascii="Times New Roman" w:hAnsi="Times New Roman" w:cs="Times New Roman"/>
                <w:b/>
                <w:sz w:val="27"/>
                <w:szCs w:val="27"/>
              </w:rPr>
              <w:t>2022 года</w:t>
            </w:r>
          </w:p>
        </w:tc>
      </w:tr>
    </w:tbl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33048A" w:rsidRDefault="00C15503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048A" w:rsidRPr="0033048A">
        <w:rPr>
          <w:rFonts w:ascii="Times New Roman" w:hAnsi="Times New Roman" w:cs="Times New Roman"/>
          <w:sz w:val="28"/>
          <w:szCs w:val="28"/>
        </w:rPr>
        <w:t>со статьей 31 Федерального закона от 06.10.2003 № 131-ФЗ «Об общих принципах организации местного самоуправления в Российской Федерации»,</w:t>
      </w:r>
      <w:r w:rsidR="00A35793">
        <w:rPr>
          <w:rFonts w:ascii="Times New Roman" w:hAnsi="Times New Roman" w:cs="Times New Roman"/>
          <w:sz w:val="28"/>
          <w:szCs w:val="28"/>
        </w:rPr>
        <w:t xml:space="preserve"> </w:t>
      </w:r>
      <w:r w:rsidR="0033048A" w:rsidRPr="0033048A">
        <w:rPr>
          <w:rFonts w:ascii="Times New Roman" w:hAnsi="Times New Roman" w:cs="Times New Roman"/>
          <w:sz w:val="28"/>
          <w:szCs w:val="28"/>
        </w:rPr>
        <w:t>статьей 20 Устава</w:t>
      </w:r>
      <w:r w:rsidR="0033048A">
        <w:rPr>
          <w:rFonts w:ascii="Times New Roman" w:hAnsi="Times New Roman" w:cs="Times New Roman"/>
          <w:sz w:val="28"/>
          <w:szCs w:val="28"/>
        </w:rPr>
        <w:t xml:space="preserve"> </w:t>
      </w:r>
      <w:r w:rsidR="0033048A" w:rsidRPr="0033048A">
        <w:rPr>
          <w:rFonts w:ascii="Times New Roman" w:hAnsi="Times New Roman" w:cs="Times New Roman"/>
          <w:sz w:val="28"/>
          <w:szCs w:val="28"/>
        </w:rPr>
        <w:t>муниципального образования «Новобессергеневское сельское поселение»</w:t>
      </w:r>
      <w:r w:rsidR="0033048A">
        <w:rPr>
          <w:rFonts w:ascii="Times New Roman" w:hAnsi="Times New Roman" w:cs="Times New Roman"/>
          <w:sz w:val="28"/>
          <w:szCs w:val="28"/>
        </w:rPr>
        <w:t>,</w:t>
      </w:r>
      <w:r w:rsidR="0033048A" w:rsidRPr="0033048A">
        <w:rPr>
          <w:rFonts w:ascii="Times New Roman" w:hAnsi="Times New Roman" w:cs="Times New Roman"/>
          <w:sz w:val="28"/>
          <w:szCs w:val="28"/>
        </w:rPr>
        <w:t xml:space="preserve"> </w:t>
      </w:r>
      <w:r w:rsidR="00077965" w:rsidRPr="0033048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96618" w:rsidRPr="0033048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77965" w:rsidRPr="003304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РЕШИЛО:</w:t>
      </w:r>
    </w:p>
    <w:p w:rsidR="00077965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048A" w:rsidRPr="0033048A" w:rsidRDefault="0033048A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A">
        <w:rPr>
          <w:rFonts w:ascii="Times New Roman" w:hAnsi="Times New Roman" w:cs="Times New Roman"/>
          <w:sz w:val="28"/>
          <w:szCs w:val="28"/>
        </w:rPr>
        <w:t xml:space="preserve">1.Утвердить Положение об опросе граждан в муниципальном образовании </w:t>
      </w:r>
      <w:r w:rsidR="00A35793">
        <w:rPr>
          <w:rFonts w:ascii="Times New Roman" w:hAnsi="Times New Roman" w:cs="Times New Roman"/>
          <w:sz w:val="28"/>
          <w:szCs w:val="28"/>
        </w:rPr>
        <w:t xml:space="preserve">«Новобессергеневское </w:t>
      </w:r>
      <w:r w:rsidRPr="0033048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35793">
        <w:rPr>
          <w:rFonts w:ascii="Times New Roman" w:hAnsi="Times New Roman" w:cs="Times New Roman"/>
          <w:sz w:val="28"/>
          <w:szCs w:val="28"/>
        </w:rPr>
        <w:t>»</w:t>
      </w:r>
      <w:r w:rsidRPr="0033048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3048A" w:rsidRPr="0033048A" w:rsidRDefault="0033048A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A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его официального опубликования (обнародования). </w:t>
      </w:r>
    </w:p>
    <w:p w:rsidR="0033048A" w:rsidRPr="0033048A" w:rsidRDefault="0033048A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A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761CDA" w:rsidRPr="0033048A" w:rsidRDefault="00761CDA" w:rsidP="00013C4A">
      <w:pPr>
        <w:shd w:val="clear" w:color="auto" w:fill="FFFFFF"/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4F" w:rsidRPr="0033048A" w:rsidRDefault="0049264F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7965" w:rsidRPr="0033048A" w:rsidRDefault="00077965" w:rsidP="00AD163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048A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077965" w:rsidRPr="0033048A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48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96618" w:rsidRPr="0033048A">
        <w:rPr>
          <w:rFonts w:ascii="Times New Roman" w:hAnsi="Times New Roman" w:cs="Times New Roman"/>
          <w:b w:val="0"/>
          <w:sz w:val="28"/>
          <w:szCs w:val="28"/>
        </w:rPr>
        <w:t>Новобессергеневского</w:t>
      </w:r>
      <w:r w:rsidRPr="0033048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</w:t>
      </w:r>
      <w:r w:rsidR="00A35793">
        <w:rPr>
          <w:rFonts w:ascii="Times New Roman" w:hAnsi="Times New Roman" w:cs="Times New Roman"/>
          <w:b w:val="0"/>
          <w:sz w:val="28"/>
          <w:szCs w:val="28"/>
        </w:rPr>
        <w:t xml:space="preserve">еления                     </w:t>
      </w:r>
      <w:r w:rsidR="00B96618" w:rsidRPr="0033048A"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Pr="0033048A">
        <w:rPr>
          <w:rFonts w:ascii="Times New Roman" w:hAnsi="Times New Roman" w:cs="Times New Roman"/>
          <w:b w:val="0"/>
          <w:sz w:val="28"/>
          <w:szCs w:val="28"/>
        </w:rPr>
        <w:t>.</w:t>
      </w:r>
      <w:r w:rsidR="00B96618" w:rsidRPr="0033048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3048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96618" w:rsidRPr="0033048A">
        <w:rPr>
          <w:rFonts w:ascii="Times New Roman" w:hAnsi="Times New Roman" w:cs="Times New Roman"/>
          <w:b w:val="0"/>
          <w:sz w:val="28"/>
          <w:szCs w:val="28"/>
        </w:rPr>
        <w:t>Ильина</w:t>
      </w:r>
    </w:p>
    <w:p w:rsidR="00077965" w:rsidRPr="0033048A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0C19" w:rsidRPr="0033048A" w:rsidRDefault="00C00C19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6618" w:rsidRPr="0033048A" w:rsidRDefault="00B96618" w:rsidP="00C3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8A">
        <w:rPr>
          <w:rFonts w:ascii="Times New Roman" w:hAnsi="Times New Roman" w:cs="Times New Roman"/>
          <w:sz w:val="28"/>
          <w:szCs w:val="28"/>
        </w:rPr>
        <w:t>село Петрушино</w:t>
      </w:r>
    </w:p>
    <w:p w:rsidR="00B96618" w:rsidRPr="0033048A" w:rsidRDefault="00621A25" w:rsidP="00C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8A">
        <w:rPr>
          <w:rFonts w:ascii="Times New Roman" w:hAnsi="Times New Roman" w:cs="Times New Roman"/>
          <w:sz w:val="28"/>
          <w:szCs w:val="28"/>
        </w:rPr>
        <w:t>2022 года №</w:t>
      </w:r>
      <w:r w:rsidR="00B96618" w:rsidRPr="0033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18" w:rsidRPr="0033048A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6618" w:rsidRPr="0033048A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0E464A" w:rsidRDefault="000E464A" w:rsidP="0049264F">
      <w:pPr>
        <w:pStyle w:val="ConsTitle"/>
        <w:widowControl/>
        <w:jc w:val="right"/>
        <w:outlineLvl w:val="0"/>
      </w:pPr>
    </w:p>
    <w:p w:rsidR="000E464A" w:rsidRDefault="000E464A" w:rsidP="0049264F">
      <w:pPr>
        <w:pStyle w:val="ConsTitle"/>
        <w:widowControl/>
        <w:jc w:val="right"/>
        <w:outlineLvl w:val="0"/>
      </w:pPr>
    </w:p>
    <w:p w:rsidR="000E464A" w:rsidRDefault="000E464A" w:rsidP="0049264F">
      <w:pPr>
        <w:pStyle w:val="ConsTitle"/>
        <w:widowControl/>
        <w:jc w:val="right"/>
        <w:outlineLvl w:val="0"/>
      </w:pPr>
    </w:p>
    <w:p w:rsidR="000E464A" w:rsidRDefault="000E464A" w:rsidP="0049264F">
      <w:pPr>
        <w:pStyle w:val="ConsTitle"/>
        <w:widowControl/>
        <w:jc w:val="right"/>
        <w:outlineLvl w:val="0"/>
      </w:pPr>
    </w:p>
    <w:p w:rsidR="000E464A" w:rsidRDefault="000E464A" w:rsidP="0049264F">
      <w:pPr>
        <w:pStyle w:val="ConsTitle"/>
        <w:widowControl/>
        <w:jc w:val="right"/>
        <w:outlineLvl w:val="0"/>
      </w:pPr>
    </w:p>
    <w:p w:rsidR="000E464A" w:rsidRDefault="000E464A" w:rsidP="0049264F">
      <w:pPr>
        <w:pStyle w:val="ConsTitle"/>
        <w:widowControl/>
        <w:jc w:val="right"/>
        <w:outlineLvl w:val="0"/>
      </w:pPr>
    </w:p>
    <w:p w:rsidR="000E464A" w:rsidRDefault="000E464A" w:rsidP="0049264F">
      <w:pPr>
        <w:pStyle w:val="ConsTitle"/>
        <w:widowControl/>
        <w:jc w:val="right"/>
        <w:outlineLvl w:val="0"/>
      </w:pPr>
    </w:p>
    <w:p w:rsidR="000E464A" w:rsidRDefault="000E464A" w:rsidP="0049264F">
      <w:pPr>
        <w:pStyle w:val="ConsTitle"/>
        <w:widowControl/>
        <w:jc w:val="right"/>
        <w:outlineLvl w:val="0"/>
      </w:pPr>
    </w:p>
    <w:p w:rsidR="00A35793" w:rsidRDefault="000E464A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9A1353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0E464A" w:rsidRPr="002871E1" w:rsidRDefault="000E464A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к решению Собрания депутатов </w:t>
      </w:r>
    </w:p>
    <w:p w:rsidR="000E464A" w:rsidRPr="002871E1" w:rsidRDefault="000E464A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>Новобессергеневского сельского поселения</w:t>
      </w:r>
    </w:p>
    <w:p w:rsidR="000E464A" w:rsidRPr="002871E1" w:rsidRDefault="000E464A" w:rsidP="000E464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A357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  №__                  от______ 2022. </w:t>
      </w:r>
    </w:p>
    <w:p w:rsidR="000E464A" w:rsidRPr="000E464A" w:rsidRDefault="000E464A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464A" w:rsidRPr="000E464A" w:rsidRDefault="000E464A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C33" w:rsidRDefault="000E464A" w:rsidP="00634C3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64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34C33" w:rsidRDefault="000E464A" w:rsidP="00634C3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64A">
        <w:rPr>
          <w:rFonts w:ascii="Times New Roman" w:hAnsi="Times New Roman" w:cs="Times New Roman"/>
          <w:sz w:val="24"/>
          <w:szCs w:val="24"/>
        </w:rPr>
        <w:t xml:space="preserve">об опросе граждан в муниципальном образовании </w:t>
      </w:r>
      <w:r w:rsidR="00634C33">
        <w:rPr>
          <w:rFonts w:ascii="Times New Roman" w:hAnsi="Times New Roman" w:cs="Times New Roman"/>
          <w:sz w:val="24"/>
          <w:szCs w:val="24"/>
        </w:rPr>
        <w:t xml:space="preserve">«Новобессергеневское </w:t>
      </w:r>
      <w:r w:rsidRPr="000E464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634C33">
        <w:rPr>
          <w:rFonts w:ascii="Times New Roman" w:hAnsi="Times New Roman" w:cs="Times New Roman"/>
          <w:sz w:val="24"/>
          <w:szCs w:val="24"/>
        </w:rPr>
        <w:t>»</w:t>
      </w:r>
    </w:p>
    <w:p w:rsidR="00634C33" w:rsidRDefault="00634C33" w:rsidP="00634C3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4C33" w:rsidRDefault="00634C33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C33" w:rsidRDefault="000E464A" w:rsidP="00634C3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64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34C33" w:rsidRPr="00634C33" w:rsidRDefault="000E464A" w:rsidP="00634C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4C33">
        <w:rPr>
          <w:rFonts w:ascii="Times New Roman" w:hAnsi="Times New Roman" w:cs="Times New Roman"/>
          <w:b w:val="0"/>
          <w:sz w:val="24"/>
          <w:szCs w:val="24"/>
        </w:rPr>
        <w:t>1. Настоящее Положение в соответствии с частью 4 статьи 31 Федерального закона от 06.10.2003 № 131 -ФЗ «Об общих принципах организации местного самоуправления в Российской Федерации» (далее - Федеральный закон),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 xml:space="preserve"> статьи 20 Устава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 определяет порядок назначения и проведения опроса граждан на территории муниципального образования 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или на части территории муниципального образования 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 xml:space="preserve">Ростовской 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области по вопросам, указанным в части 3 статьи 31 Федерального закона. </w:t>
      </w:r>
    </w:p>
    <w:p w:rsidR="00634C33" w:rsidRPr="00634C33" w:rsidRDefault="000E464A" w:rsidP="00634C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2. Опрос проводится по инициативе: </w:t>
      </w:r>
    </w:p>
    <w:p w:rsidR="00634C33" w:rsidRPr="00634C33" w:rsidRDefault="000E464A" w:rsidP="00634C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2.1. представительного органа муниципального образования 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- по вопросам местного значения; </w:t>
      </w:r>
    </w:p>
    <w:p w:rsidR="00634C33" w:rsidRPr="00634C33" w:rsidRDefault="000E464A" w:rsidP="00634C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2.2. органов государственной власти 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>Ростовской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 области - для учета мнения граждан при принятии решений об изменении целевого назначения земель муниципального образования 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для объектов регионального и межрегионального значения. </w:t>
      </w:r>
    </w:p>
    <w:p w:rsidR="00634C33" w:rsidRDefault="000E464A" w:rsidP="00634C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3. Результаты опроса носят рекомендательный характер. </w:t>
      </w:r>
    </w:p>
    <w:p w:rsidR="00634C33" w:rsidRPr="00634C33" w:rsidRDefault="00FF0226" w:rsidP="00634C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0E464A" w:rsidRPr="00634C33">
        <w:rPr>
          <w:rFonts w:ascii="Times New Roman" w:hAnsi="Times New Roman" w:cs="Times New Roman"/>
          <w:b w:val="0"/>
          <w:sz w:val="24"/>
          <w:szCs w:val="24"/>
        </w:rPr>
        <w:t>. В опросе имеют право участвовать жители муниципального образования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 xml:space="preserve"> Новобессергеневское</w:t>
      </w:r>
      <w:r w:rsidR="000E464A" w:rsidRPr="00634C3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поселение, обладающие избирательным правом. </w:t>
      </w:r>
    </w:p>
    <w:p w:rsidR="00634C33" w:rsidRDefault="00634C33" w:rsidP="00634C3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34C33" w:rsidRPr="00634C33" w:rsidRDefault="000E464A" w:rsidP="00634C3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4C33">
        <w:rPr>
          <w:rFonts w:ascii="Times New Roman" w:hAnsi="Times New Roman" w:cs="Times New Roman"/>
          <w:b w:val="0"/>
          <w:sz w:val="24"/>
          <w:szCs w:val="24"/>
        </w:rPr>
        <w:t>2. Порядок назначения опроса</w:t>
      </w:r>
    </w:p>
    <w:p w:rsidR="00634C33" w:rsidRPr="00634C33" w:rsidRDefault="00634C33" w:rsidP="00634C3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34C33" w:rsidRPr="00634C33" w:rsidRDefault="000E464A" w:rsidP="00A35793">
      <w:pPr>
        <w:pStyle w:val="ConsTitle"/>
        <w:widowControl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Инициаторы проведения опроса, указанные в пункте 2 настоящего Положения (за исключением представительного органа муниципального образования 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634C33">
        <w:rPr>
          <w:rFonts w:ascii="Times New Roman" w:hAnsi="Times New Roman" w:cs="Times New Roman"/>
          <w:b w:val="0"/>
          <w:sz w:val="24"/>
          <w:szCs w:val="24"/>
        </w:rPr>
        <w:t>)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, направляют в представительный орган муниципального образования </w:t>
      </w:r>
      <w:r w:rsidR="00634C33" w:rsidRPr="00634C3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Pr="00634C33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письменное ходатайство о проведении опроса в муниципальном образовании. </w:t>
      </w:r>
    </w:p>
    <w:p w:rsidR="00634C33" w:rsidRPr="00634C33" w:rsidRDefault="00A35793" w:rsidP="00A35793">
      <w:pPr>
        <w:pStyle w:val="ConsTitle"/>
        <w:widowControl/>
        <w:ind w:hanging="7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0E464A" w:rsidRPr="00634C33">
        <w:rPr>
          <w:rFonts w:ascii="Times New Roman" w:hAnsi="Times New Roman" w:cs="Times New Roman"/>
          <w:b w:val="0"/>
          <w:sz w:val="24"/>
          <w:szCs w:val="24"/>
        </w:rPr>
        <w:t xml:space="preserve"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 </w:t>
      </w:r>
    </w:p>
    <w:p w:rsidR="00194370" w:rsidRPr="00194370" w:rsidRDefault="000E464A" w:rsidP="00A3579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4370">
        <w:rPr>
          <w:rFonts w:ascii="Times New Roman" w:hAnsi="Times New Roman" w:cs="Times New Roman"/>
          <w:b w:val="0"/>
          <w:sz w:val="24"/>
          <w:szCs w:val="24"/>
        </w:rPr>
        <w:t xml:space="preserve">Если инициатором проведения опроса является представительный орган муниципального образования </w:t>
      </w:r>
      <w:r w:rsidR="00634C33" w:rsidRPr="00194370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Pr="00194370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поселение, то инициатива оформляется его решением об инициировании опроса. </w:t>
      </w:r>
    </w:p>
    <w:p w:rsidR="00194370" w:rsidRPr="00194370" w:rsidRDefault="000E464A" w:rsidP="00A3579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4370">
        <w:rPr>
          <w:rFonts w:ascii="Times New Roman" w:hAnsi="Times New Roman" w:cs="Times New Roman"/>
          <w:b w:val="0"/>
          <w:sz w:val="24"/>
          <w:szCs w:val="24"/>
        </w:rPr>
        <w:t xml:space="preserve">2. Решение о назначении опроса либо об отказе в назначении опроса принимается представительным органом муниципального образования </w:t>
      </w:r>
      <w:r w:rsidR="00194370" w:rsidRPr="00194370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Pr="00194370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в течение тридцати дней со дня поступления к нему ходатайства о проведении опроса (принятия решения представительного органа муниципального образования сельское поселение об инициировании опроса). </w:t>
      </w:r>
    </w:p>
    <w:p w:rsidR="00194370" w:rsidRPr="00194370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437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Представительный орган муниципального образования </w:t>
      </w:r>
      <w:r w:rsidR="00194370" w:rsidRPr="00194370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194370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194370" w:rsidRPr="0019437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19437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194370" w:rsidRPr="0019437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94370">
        <w:rPr>
          <w:rFonts w:ascii="Times New Roman" w:hAnsi="Times New Roman" w:cs="Times New Roman"/>
          <w:b w:val="0"/>
          <w:sz w:val="24"/>
          <w:szCs w:val="24"/>
        </w:rPr>
        <w:t xml:space="preserve"> принимает решение об отказе в назначении опроса в случаях:</w:t>
      </w:r>
    </w:p>
    <w:p w:rsidR="00194370" w:rsidRPr="00194370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4370">
        <w:rPr>
          <w:rFonts w:ascii="Times New Roman" w:hAnsi="Times New Roman" w:cs="Times New Roman"/>
          <w:b w:val="0"/>
          <w:sz w:val="24"/>
          <w:szCs w:val="24"/>
        </w:rPr>
        <w:t xml:space="preserve"> 1) выдвижения инициативы проведения опроса ненадлежащими субъектами;</w:t>
      </w:r>
    </w:p>
    <w:p w:rsidR="00464743" w:rsidRDefault="00FF0226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464A" w:rsidRPr="00194370">
        <w:rPr>
          <w:rFonts w:ascii="Times New Roman" w:hAnsi="Times New Roman" w:cs="Times New Roman"/>
          <w:b w:val="0"/>
          <w:sz w:val="24"/>
          <w:szCs w:val="24"/>
        </w:rPr>
        <w:t>2) внесения инициаторами вопроса, который не может быть предметом опроса</w:t>
      </w:r>
      <w:r w:rsidR="000E464A" w:rsidRPr="000E4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370" w:rsidRPr="00464743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FF0226" w:rsidRPr="00FF022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 w:rsidR="00FF022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>Решение представительного органа муниципального образования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 xml:space="preserve"> Новобессергеневское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о назначении опроса, оформленное в соответствии с частью 5 статьи 31 Федерального закона, должно содержать следующую информацию: </w:t>
      </w:r>
    </w:p>
    <w:p w:rsidR="00464743" w:rsidRPr="00464743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1) дата начала и окончания проведения опроса и время ежедневного заполнения опросных листов в случае, если опрос проводится в течение нескольких дней; </w:t>
      </w:r>
    </w:p>
    <w:p w:rsidR="00464743" w:rsidRPr="00464743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2) инициатор проведения опроса; </w:t>
      </w:r>
    </w:p>
    <w:p w:rsidR="00464743" w:rsidRPr="00464743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3) территория опроса; </w:t>
      </w:r>
    </w:p>
    <w:p w:rsidR="00464743" w:rsidRPr="00464743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4) участки для проведения опроса (при необходимости); </w:t>
      </w:r>
    </w:p>
    <w:p w:rsidR="00464743" w:rsidRPr="00464743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5) 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 </w:t>
      </w:r>
    </w:p>
    <w:p w:rsidR="00464743" w:rsidRPr="00464743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6) методика проведения опроса; </w:t>
      </w:r>
    </w:p>
    <w:p w:rsidR="00464743" w:rsidRDefault="000E464A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7) форма опросного листа; </w:t>
      </w:r>
    </w:p>
    <w:p w:rsidR="00FF0226" w:rsidRPr="00FF0226" w:rsidRDefault="00FF0226" w:rsidP="00FF02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F0226">
        <w:rPr>
          <w:rFonts w:ascii="Times New Roman" w:hAnsi="Times New Roman" w:cs="Times New Roman"/>
          <w:b w:val="0"/>
          <w:sz w:val="24"/>
          <w:szCs w:val="24"/>
        </w:rPr>
        <w:t>8)</w:t>
      </w:r>
      <w:r w:rsidRPr="00FF0226">
        <w:rPr>
          <w:rFonts w:ascii="Times New Roman" w:hAnsi="Times New Roman" w:cs="Times New Roman"/>
          <w:sz w:val="24"/>
          <w:szCs w:val="24"/>
        </w:rPr>
        <w:t xml:space="preserve"> </w:t>
      </w:r>
      <w:r w:rsidRPr="00FF0226">
        <w:rPr>
          <w:rFonts w:ascii="Times New Roman" w:hAnsi="Times New Roman" w:cs="Times New Roman"/>
          <w:b w:val="0"/>
          <w:sz w:val="24"/>
          <w:szCs w:val="24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 w:cs="Times New Roman"/>
          <w:b w:val="0"/>
          <w:sz w:val="24"/>
          <w:szCs w:val="24"/>
        </w:rPr>
        <w:t>Новобессергеневского сельского поселения</w:t>
      </w:r>
      <w:r w:rsidRPr="00FF0226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FF0226">
        <w:rPr>
          <w:rFonts w:ascii="Times New Roman" w:hAnsi="Times New Roman" w:cs="Times New Roman"/>
          <w:b w:val="0"/>
          <w:sz w:val="24"/>
          <w:szCs w:val="24"/>
        </w:rPr>
        <w:t>телекоммуникационной сети «Интернет»</w:t>
      </w:r>
    </w:p>
    <w:p w:rsidR="00464743" w:rsidRPr="00464743" w:rsidRDefault="00FF0226" w:rsidP="00FF0226">
      <w:pPr>
        <w:pStyle w:val="ConsTitle"/>
        <w:widowControl/>
        <w:ind w:left="284" w:hanging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A35793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464A" w:rsidRPr="00464743">
        <w:rPr>
          <w:rFonts w:ascii="Times New Roman" w:hAnsi="Times New Roman" w:cs="Times New Roman"/>
          <w:b w:val="0"/>
          <w:sz w:val="24"/>
          <w:szCs w:val="24"/>
        </w:rPr>
        <w:t xml:space="preserve">минимальная численность жителей муниципального образования 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Новобессергеневского сельского поселения</w:t>
      </w:r>
      <w:r w:rsidR="000E464A" w:rsidRPr="00464743">
        <w:rPr>
          <w:rFonts w:ascii="Times New Roman" w:hAnsi="Times New Roman" w:cs="Times New Roman"/>
          <w:b w:val="0"/>
          <w:sz w:val="24"/>
          <w:szCs w:val="24"/>
        </w:rPr>
        <w:t xml:space="preserve">, участвующих в опросе. </w:t>
      </w:r>
    </w:p>
    <w:p w:rsidR="00464743" w:rsidRDefault="00464743" w:rsidP="00634C33">
      <w:pPr>
        <w:pStyle w:val="ConsTitle"/>
        <w:widowControl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4743" w:rsidRDefault="000E464A" w:rsidP="00A35793">
      <w:pPr>
        <w:pStyle w:val="ConsTitle"/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>Комиссия по подготовке и проведению опроса</w:t>
      </w:r>
    </w:p>
    <w:p w:rsidR="00A35793" w:rsidRPr="00464743" w:rsidRDefault="00A35793" w:rsidP="003E76D0">
      <w:pPr>
        <w:pStyle w:val="ConsTitle"/>
        <w:widowControl/>
        <w:ind w:left="56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4743" w:rsidRPr="00464743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1. В целях организации проведения опроса одновременно с принятием решения о назначении опроса представительный орган муниципального образования 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формирует комиссию по проведению опроса (далее - комиссия) в количестве не менее 5 и не более 15 человек в зависимости от территории проведения опроса. </w:t>
      </w:r>
    </w:p>
    <w:p w:rsidR="00464743" w:rsidRPr="00464743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В состав комиссии включаются депутаты представительного органа муниципального образования 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, представители администрации муниципального образования 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, органов государственной власти 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Ростовской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области (при проведении опроса по инициативе органов государственной власти 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Ростовской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области). </w:t>
      </w:r>
    </w:p>
    <w:p w:rsidR="00464743" w:rsidRPr="00464743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 </w:t>
      </w:r>
    </w:p>
    <w:p w:rsidR="00464743" w:rsidRPr="00464743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2. Порядок и сроки формирования, порядок деятельности комиссии устанавливаются представительным органом муниципального образования 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64743" w:rsidRPr="00464743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3. Комиссия: 1) информирует жителей муниципального образования 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64743" w:rsidRPr="0046474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64743">
        <w:rPr>
          <w:rFonts w:ascii="Times New Roman" w:hAnsi="Times New Roman" w:cs="Times New Roman"/>
          <w:b w:val="0"/>
          <w:sz w:val="24"/>
          <w:szCs w:val="24"/>
        </w:rPr>
        <w:t xml:space="preserve">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595070" w:rsidRPr="00595070" w:rsidRDefault="000E464A" w:rsidP="00A35793">
      <w:pPr>
        <w:pStyle w:val="ConsTitle"/>
        <w:widowControl/>
        <w:ind w:left="709" w:hanging="42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 2) оборудует пункты опроса; </w:t>
      </w:r>
    </w:p>
    <w:p w:rsidR="00595070" w:rsidRPr="00595070" w:rsidRDefault="000E464A" w:rsidP="00A35793">
      <w:pPr>
        <w:pStyle w:val="ConsTitle"/>
        <w:widowControl/>
        <w:ind w:left="709" w:hanging="42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3) обеспечивает изготовление списков участников опроса, опросных листов; </w:t>
      </w:r>
    </w:p>
    <w:p w:rsid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4) организует проведение опроса в соответствии с требованиями статьи 31 Федерального закона, уставом муниципального образования </w:t>
      </w:r>
      <w:r w:rsidR="00595070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59507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59507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E464A">
        <w:rPr>
          <w:rFonts w:ascii="Times New Roman" w:hAnsi="Times New Roman" w:cs="Times New Roman"/>
          <w:sz w:val="24"/>
          <w:szCs w:val="24"/>
        </w:rPr>
        <w:t xml:space="preserve"> 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t>и настоящим Положением;</w:t>
      </w:r>
    </w:p>
    <w:p w:rsidR="00595070" w:rsidRPr="00595070" w:rsidRDefault="000E464A" w:rsidP="00A35793">
      <w:pPr>
        <w:pStyle w:val="ConsTitle"/>
        <w:widowControl/>
        <w:ind w:left="709" w:hanging="42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 5) устанавливает результаты опроса; </w:t>
      </w:r>
    </w:p>
    <w:p w:rsidR="00595070" w:rsidRDefault="000E464A" w:rsidP="00A35793">
      <w:pPr>
        <w:pStyle w:val="ConsTitle"/>
        <w:widowControl/>
        <w:ind w:left="426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6) взаимодействует с органами местного самоуправления, общественными объединениями и представителями средств массовой информации; </w:t>
      </w:r>
    </w:p>
    <w:p w:rsidR="00595070" w:rsidRDefault="000E464A" w:rsidP="00A35793">
      <w:pPr>
        <w:pStyle w:val="ConsTitle"/>
        <w:widowControl/>
        <w:ind w:left="709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>7) рассматривает поступившие при проведении опроса жалобы</w:t>
      </w:r>
      <w:r w:rsidRPr="000E464A">
        <w:rPr>
          <w:rFonts w:ascii="Times New Roman" w:hAnsi="Times New Roman" w:cs="Times New Roman"/>
          <w:sz w:val="24"/>
          <w:szCs w:val="24"/>
        </w:rPr>
        <w:t xml:space="preserve"> 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t>(заявления);</w:t>
      </w:r>
      <w:r w:rsidRPr="000E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070" w:rsidRDefault="00A35793" w:rsidP="00A35793">
      <w:pPr>
        <w:pStyle w:val="ConsTitle"/>
        <w:widowControl/>
        <w:ind w:left="284" w:hanging="42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E464A" w:rsidRPr="00595070">
        <w:rPr>
          <w:rFonts w:ascii="Times New Roman" w:hAnsi="Times New Roman" w:cs="Times New Roman"/>
          <w:b w:val="0"/>
          <w:sz w:val="24"/>
          <w:szCs w:val="24"/>
        </w:rPr>
        <w:t xml:space="preserve">8) осуществляет иные полномочия в соответствии с уставом муниципального образования </w:t>
      </w:r>
      <w:r w:rsidR="00595070" w:rsidRPr="00595070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="000E464A" w:rsidRPr="00595070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595070" w:rsidRPr="0059507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E464A" w:rsidRPr="0059507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595070" w:rsidRPr="00595070">
        <w:rPr>
          <w:rFonts w:ascii="Times New Roman" w:hAnsi="Times New Roman" w:cs="Times New Roman"/>
          <w:b w:val="0"/>
          <w:sz w:val="24"/>
          <w:szCs w:val="24"/>
        </w:rPr>
        <w:t>я</w:t>
      </w:r>
      <w:r w:rsidR="000E464A" w:rsidRPr="00595070">
        <w:rPr>
          <w:rFonts w:ascii="Times New Roman" w:hAnsi="Times New Roman" w:cs="Times New Roman"/>
          <w:b w:val="0"/>
          <w:sz w:val="24"/>
          <w:szCs w:val="24"/>
        </w:rPr>
        <w:t xml:space="preserve"> и (или) нормативным правовым актом представительного органа муниципального образования </w:t>
      </w:r>
      <w:r w:rsidR="00595070" w:rsidRPr="00595070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="000E464A" w:rsidRPr="00595070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поселение. </w:t>
      </w:r>
    </w:p>
    <w:p w:rsidR="00A35793" w:rsidRPr="00595070" w:rsidRDefault="00A35793" w:rsidP="00A35793">
      <w:pPr>
        <w:pStyle w:val="ConsTitle"/>
        <w:widowControl/>
        <w:ind w:left="284" w:hanging="42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95070" w:rsidRDefault="000E464A" w:rsidP="00595070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>4. Виды опроса</w:t>
      </w:r>
    </w:p>
    <w:p w:rsidR="00A35793" w:rsidRPr="00595070" w:rsidRDefault="00A35793" w:rsidP="00595070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1. Опрос проводится в соответствии с методикой проведения опроса, установленной представительным органом муниципального образования </w:t>
      </w:r>
      <w:r w:rsidR="00595070" w:rsidRPr="00595070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Новобессергеневское 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поселение, которая должна предусматривать проведение опроса в виде открытого, поименного или тайного голосования в течение одного или нескольких дней.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2. 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3. Поименное голосование проводится по опросным листам в пунктах проведения опроса и (или) по месту жительства участников опроса.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4. Тайное голосование проводится по опросным листам в пунктах проведения опроса. </w:t>
      </w:r>
    </w:p>
    <w:p w:rsidR="00595070" w:rsidRDefault="00595070" w:rsidP="00595070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95070" w:rsidRPr="00595070" w:rsidRDefault="000E464A" w:rsidP="00595070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>5. Опросный лист</w:t>
      </w:r>
    </w:p>
    <w:p w:rsidR="00595070" w:rsidRPr="00595070" w:rsidRDefault="00595070" w:rsidP="00595070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 1. Для участия в поименном, тайном голосовании участник опроса получает опросный лист, форма и текст которого утверждаются представительным органом муниципального образования </w:t>
      </w:r>
      <w:r w:rsidR="00595070" w:rsidRPr="00595070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595070" w:rsidRPr="0059507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595070" w:rsidRPr="0059507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2.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4. Опросный лист, применяемый для поименного голосования, должен иметь свободное место для внесения данных о голосующем: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1) фамилия, имя, отчество;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2) адрес места жительства;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3) подпись голосующего. </w:t>
      </w:r>
    </w:p>
    <w:p w:rsidR="00595070" w:rsidRPr="00595070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5070">
        <w:rPr>
          <w:rFonts w:ascii="Times New Roman" w:hAnsi="Times New Roman" w:cs="Times New Roman"/>
          <w:b w:val="0"/>
          <w:sz w:val="24"/>
          <w:szCs w:val="24"/>
        </w:rPr>
        <w:t>Данные о голосующем вносятся им в опросный лист самостоятельно, при этом использование карандаша не допускается. В левом нижнем углу опросного листа указываются фамилия, имя, отчество члена комиссии, осущес</w:t>
      </w:r>
      <w:r w:rsidR="00345CC7">
        <w:rPr>
          <w:rFonts w:ascii="Times New Roman" w:hAnsi="Times New Roman" w:cs="Times New Roman"/>
          <w:b w:val="0"/>
          <w:sz w:val="24"/>
          <w:szCs w:val="24"/>
        </w:rPr>
        <w:t>твлявшего сбор подписей жителей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t xml:space="preserve">, проставляются его подпись и дата ее внесения. 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</w:t>
      </w:r>
      <w:r w:rsidRPr="0059507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27.07.2006 № 152-ФЗ «О персональных данных», участвующий в опросе согласен. Проставляются подпись лица, участвующего в опросе, и дата. </w:t>
      </w:r>
    </w:p>
    <w:p w:rsidR="00345CC7" w:rsidRPr="00345CC7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 xml:space="preserve">5. Опросный лист должен содержать разъяснение о порядке его заполнения. </w:t>
      </w:r>
    </w:p>
    <w:p w:rsidR="00345CC7" w:rsidRDefault="00345CC7" w:rsidP="00345CC7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5CC7" w:rsidRDefault="000E464A" w:rsidP="00345CC7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>6. Порядок проведения опроса в виде открытого голосования</w:t>
      </w:r>
    </w:p>
    <w:p w:rsidR="00345CC7" w:rsidRPr="00345CC7" w:rsidRDefault="000E464A" w:rsidP="00345CC7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>на собраниях жителей</w:t>
      </w:r>
    </w:p>
    <w:p w:rsidR="00345CC7" w:rsidRPr="00345CC7" w:rsidRDefault="00345CC7" w:rsidP="00345CC7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5CC7" w:rsidRPr="00345CC7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 xml:space="preserve">1.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</w:t>
      </w:r>
    </w:p>
    <w:p w:rsidR="00345CC7" w:rsidRDefault="000E464A" w:rsidP="00A35793">
      <w:pPr>
        <w:pStyle w:val="ConsTitle"/>
        <w:widowControl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>2.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 названного раздела</w:t>
      </w:r>
      <w:r w:rsidRPr="000E4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CC7" w:rsidRDefault="00345CC7" w:rsidP="00A35793">
      <w:pPr>
        <w:pStyle w:val="ConsTitle"/>
        <w:widowControl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5CC7" w:rsidRDefault="000E464A" w:rsidP="00345CC7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>7.Порядок проведения опроса в виде поименного голосования</w:t>
      </w:r>
    </w:p>
    <w:p w:rsidR="00EB6A3D" w:rsidRPr="00345CC7" w:rsidRDefault="00EB6A3D" w:rsidP="00345CC7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5CC7" w:rsidRPr="00345CC7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 xml:space="preserve">1. Поименное голосование может проводиться по опросным листам в пунктах проведения опроса и (или) по месту жительства участников опроса. </w:t>
      </w:r>
    </w:p>
    <w:p w:rsidR="00345CC7" w:rsidRPr="00345CC7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 xml:space="preserve"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</w:t>
      </w:r>
    </w:p>
    <w:p w:rsidR="00345CC7" w:rsidRPr="00345CC7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 xml:space="preserve">2. 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 </w:t>
      </w:r>
    </w:p>
    <w:p w:rsidR="00345CC7" w:rsidRPr="00345CC7" w:rsidRDefault="00345CC7" w:rsidP="00345CC7">
      <w:pPr>
        <w:pStyle w:val="ConsTitle"/>
        <w:widowControl/>
        <w:ind w:left="7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5CC7" w:rsidRPr="00345CC7" w:rsidRDefault="000E464A" w:rsidP="00345CC7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>8. Порядок проведения опроса в виде тайного голосования</w:t>
      </w:r>
    </w:p>
    <w:p w:rsidR="00345CC7" w:rsidRDefault="00345CC7" w:rsidP="00345CC7">
      <w:pPr>
        <w:pStyle w:val="ConsTitle"/>
        <w:widowControl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5CC7" w:rsidRDefault="000E464A" w:rsidP="00A35793">
      <w:pPr>
        <w:pStyle w:val="ConsTitle"/>
        <w:widowControl/>
        <w:numPr>
          <w:ilvl w:val="0"/>
          <w:numId w:val="2"/>
        </w:numPr>
        <w:ind w:left="28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>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  <w:r w:rsidRPr="000E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C7" w:rsidRPr="00345CC7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5CC7">
        <w:rPr>
          <w:rFonts w:ascii="Times New Roman" w:hAnsi="Times New Roman" w:cs="Times New Roman"/>
          <w:b w:val="0"/>
          <w:sz w:val="24"/>
          <w:szCs w:val="24"/>
        </w:rPr>
        <w:t xml:space="preserve"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 </w:t>
      </w:r>
    </w:p>
    <w:p w:rsidR="00345CC7" w:rsidRPr="00345CC7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35793">
        <w:rPr>
          <w:rFonts w:ascii="Times New Roman" w:hAnsi="Times New Roman" w:cs="Times New Roman"/>
          <w:b w:val="0"/>
          <w:sz w:val="24"/>
          <w:szCs w:val="24"/>
        </w:rPr>
        <w:t>2.</w:t>
      </w:r>
      <w:r w:rsidRPr="000E464A">
        <w:rPr>
          <w:rFonts w:ascii="Times New Roman" w:hAnsi="Times New Roman" w:cs="Times New Roman"/>
          <w:sz w:val="24"/>
          <w:szCs w:val="24"/>
        </w:rPr>
        <w:t xml:space="preserve"> </w:t>
      </w:r>
      <w:r w:rsidRPr="00345CC7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 с указанием своей фамилии. </w:t>
      </w:r>
    </w:p>
    <w:p w:rsidR="00345CC7" w:rsidRPr="004D019D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>3.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345CC7" w:rsidRPr="004D019D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4.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 </w:t>
      </w:r>
    </w:p>
    <w:p w:rsidR="004D019D" w:rsidRPr="004D019D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5. 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напротив фамилии; имени и отчества данного участника. Испорченный опросный лист погашается, о чем составляется акт. </w:t>
      </w:r>
    </w:p>
    <w:p w:rsidR="004D019D" w:rsidRPr="004D019D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 </w:t>
      </w:r>
    </w:p>
    <w:p w:rsidR="004D019D" w:rsidRPr="004D019D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7. Вопрос о проведении голосования с применением переносных ящиков для голосования комиссия решает самостоятельно. </w:t>
      </w:r>
    </w:p>
    <w:p w:rsidR="004D019D" w:rsidRPr="004D019D" w:rsidRDefault="000E464A" w:rsidP="00A35793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 </w:t>
      </w:r>
    </w:p>
    <w:p w:rsidR="00EB6A3D" w:rsidRDefault="00EB6A3D" w:rsidP="004D019D">
      <w:pPr>
        <w:pStyle w:val="ConsTitle"/>
        <w:widowControl/>
        <w:ind w:left="108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D019D" w:rsidRPr="004D019D" w:rsidRDefault="000E464A" w:rsidP="004D019D">
      <w:pPr>
        <w:pStyle w:val="ConsTitle"/>
        <w:widowControl/>
        <w:ind w:left="108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>9. Установление результатов опроса</w:t>
      </w:r>
    </w:p>
    <w:p w:rsidR="004D019D" w:rsidRDefault="004D019D" w:rsidP="00345CC7">
      <w:pPr>
        <w:pStyle w:val="ConsTitle"/>
        <w:widowControl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E464A">
        <w:rPr>
          <w:rFonts w:ascii="Times New Roman" w:hAnsi="Times New Roman" w:cs="Times New Roman"/>
          <w:sz w:val="24"/>
          <w:szCs w:val="24"/>
        </w:rPr>
        <w:t xml:space="preserve"> 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1. В течение семи рабочих дней со дня окончания проведения опроса комиссия подводит результаты опроса, которые оформляются протоколом о результатах опроса.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2. В протоколе о результатах опроса указываются: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1) номер экземпляра протокола;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2) дата составления протокола;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3) сроки проведения опроса: дата начала и окончания;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4) территория опроса;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5) формулировка вопроса (вопросов), выносимого (выносимых) на опрос;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6) кем проводился опрос;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7) минимальная численность жителей, участвующих в опросе, установленная в решении представительного органа муниципального образования </w:t>
      </w:r>
      <w:r w:rsidR="004D019D" w:rsidRPr="004D019D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D019D" w:rsidRPr="004D019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D019D" w:rsidRPr="004D019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 о назначении опроса;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8) общее число жителей, обладающих избирательным правом;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9) число жителей, принявших участие в опросе;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10) процентное соотношение жителей, принявших участие в опросе, к минимальной численности жителей, участвующих в опросе, установленной в решении представительного органа муниципального образования </w:t>
      </w:r>
      <w:r w:rsidR="004D019D" w:rsidRPr="004D019D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D019D" w:rsidRPr="004D019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D019D" w:rsidRPr="004D019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  о назначении опроса; </w:t>
      </w:r>
    </w:p>
    <w:p w:rsid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>11) процентное соотношение жителей, принявших участие в опросе, к числу жителей, обладающих избирательным правом</w:t>
      </w:r>
      <w:r w:rsidRPr="000E46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12) число опросных листов, признанных недействительными;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13) число жителей, принявших участие в опросе, высказавшихся по позиции «За» по вопросу, вынесенному на опрос;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14) 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15) число жителей, принявших участие в опросе, высказавшихся по позиции «Против» по вопросу, вынесенному на опрос;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>16) 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17) одно из следующих решений: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а) признание опроса состоявшимся;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б) признание опроса несостоявшимся;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в) признание опроса недействительным;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18) результаты опроса (вопрос считается одобренным, если за него проголосовало более половины участников опроса, принявших участие в голосовании);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19) фамилии и инициалы председателя, секретаря, других членов комиссии и их подписи; </w:t>
      </w:r>
    </w:p>
    <w:p w:rsidR="004D019D" w:rsidRPr="004D019D" w:rsidRDefault="000E464A" w:rsidP="00EB6A3D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20) дата и время подписания протокола. </w:t>
      </w:r>
    </w:p>
    <w:p w:rsidR="004D019D" w:rsidRPr="004D019D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 </w:t>
      </w:r>
    </w:p>
    <w:p w:rsidR="004D019D" w:rsidRPr="004D019D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 </w:t>
      </w:r>
    </w:p>
    <w:p w:rsidR="004D019D" w:rsidRPr="004D019D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5. Опрос считается состоявшимся, если число жителей, принявших участие в опросе, превышает или соответствует установленной в решении представительного органа муниципального образования </w:t>
      </w:r>
      <w:r w:rsidR="004D019D" w:rsidRPr="004D019D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D019D" w:rsidRPr="004D019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D019D" w:rsidRPr="004D019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D019D">
        <w:rPr>
          <w:rFonts w:ascii="Times New Roman" w:hAnsi="Times New Roman" w:cs="Times New Roman"/>
          <w:b w:val="0"/>
          <w:sz w:val="24"/>
          <w:szCs w:val="24"/>
        </w:rPr>
        <w:t xml:space="preserve"> о назначении опроса минимальной численности жителей, участвующих в опросе. </w:t>
      </w:r>
    </w:p>
    <w:p w:rsidR="004D019D" w:rsidRPr="002871E1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>6. Опрос считается несостоявшимся, если число жителей, принявших участие в опросе, составляет менее минимальной численности жителей, участвующих в опросе, установленной в решении представительного органа муниципального образования</w:t>
      </w:r>
      <w:r w:rsidR="004D019D" w:rsidRPr="002871E1">
        <w:rPr>
          <w:rFonts w:ascii="Times New Roman" w:hAnsi="Times New Roman" w:cs="Times New Roman"/>
          <w:b w:val="0"/>
          <w:sz w:val="24"/>
          <w:szCs w:val="24"/>
        </w:rPr>
        <w:t xml:space="preserve"> Новобессергеневского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4D019D" w:rsidRPr="002871E1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D019D" w:rsidRPr="002871E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 о назначении опроса. </w:t>
      </w:r>
    </w:p>
    <w:p w:rsidR="004D019D" w:rsidRPr="002871E1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представительный орган муниципального образования </w:t>
      </w:r>
      <w:r w:rsidR="004D019D" w:rsidRPr="002871E1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4D019D" w:rsidRPr="002871E1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D019D" w:rsidRPr="002871E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871E1" w:rsidRPr="002871E1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2871E1" w:rsidRPr="002871E1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 9. Протокол о результатах опроса составляется в одном экземпляре, подписывается всеми членами комиссии и незамедлительно направляется комиссией в представительный орган муниципального образования </w:t>
      </w:r>
      <w:r w:rsidR="002871E1" w:rsidRPr="002871E1">
        <w:rPr>
          <w:rFonts w:ascii="Times New Roman" w:hAnsi="Times New Roman" w:cs="Times New Roman"/>
          <w:b w:val="0"/>
          <w:sz w:val="24"/>
          <w:szCs w:val="24"/>
        </w:rPr>
        <w:t xml:space="preserve">Новобессергеневского 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2871E1" w:rsidRPr="002871E1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2871E1" w:rsidRPr="002871E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871E1" w:rsidRPr="002871E1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</w:t>
      </w:r>
    </w:p>
    <w:p w:rsidR="002871E1" w:rsidRPr="002871E1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>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B96618" w:rsidRPr="002871E1" w:rsidRDefault="000E464A" w:rsidP="00883796">
      <w:pPr>
        <w:pStyle w:val="ConsTitle"/>
        <w:widowControl/>
        <w:ind w:left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1E1">
        <w:rPr>
          <w:rFonts w:ascii="Times New Roman" w:hAnsi="Times New Roman" w:cs="Times New Roman"/>
          <w:b w:val="0"/>
          <w:sz w:val="24"/>
          <w:szCs w:val="24"/>
        </w:rPr>
        <w:t xml:space="preserve"> 10. Сведения о результатах опроса подлежат официальному опубликованию (обнародованию) представительным органом муниципального образования </w:t>
      </w:r>
      <w:r w:rsidR="002871E1" w:rsidRPr="002871E1">
        <w:rPr>
          <w:rFonts w:ascii="Times New Roman" w:hAnsi="Times New Roman" w:cs="Times New Roman"/>
          <w:b w:val="0"/>
          <w:sz w:val="24"/>
          <w:szCs w:val="24"/>
        </w:rPr>
        <w:t>Новобессергеневского сельского поселения не позднее десяти рабочих дней со дня окончания опроса.</w:t>
      </w:r>
    </w:p>
    <w:p w:rsidR="00B96618" w:rsidRPr="000E464A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96618" w:rsidRPr="000E464A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248A" w:rsidRPr="000E464A" w:rsidRDefault="0080248A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358"/>
      </w:tblGrid>
      <w:tr w:rsidR="009A1353" w:rsidTr="008F6663">
        <w:tc>
          <w:tcPr>
            <w:tcW w:w="5098" w:type="dxa"/>
          </w:tcPr>
          <w:p w:rsidR="009A1353" w:rsidRDefault="009A1353" w:rsidP="008F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9A1353" w:rsidRDefault="009A1353" w:rsidP="008F6663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353" w:rsidRDefault="009A1353" w:rsidP="008F6663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353" w:rsidRDefault="009A1353" w:rsidP="008F6663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353" w:rsidRDefault="009A1353" w:rsidP="008F6663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353" w:rsidRDefault="009A1353" w:rsidP="009A1353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353" w:rsidRDefault="009A1353" w:rsidP="008F6663">
            <w:pPr>
              <w:ind w:righ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353" w:rsidRDefault="009A1353" w:rsidP="008F6663">
            <w:pPr>
              <w:ind w:righ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A3D" w:rsidRDefault="00EB6A3D" w:rsidP="009A1353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A3D" w:rsidRDefault="00EB6A3D" w:rsidP="009A1353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353" w:rsidRDefault="009A1353" w:rsidP="008F6663">
            <w:pPr>
              <w:ind w:righ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353" w:rsidRDefault="009A1353" w:rsidP="009A1353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  <w:p w:rsidR="009A1353" w:rsidRPr="002871E1" w:rsidRDefault="009A1353" w:rsidP="009A1353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1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решению Собрания депутатов </w:t>
            </w:r>
          </w:p>
          <w:p w:rsidR="009A1353" w:rsidRPr="002871E1" w:rsidRDefault="009A1353" w:rsidP="009A1353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1E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Новобессергеневского сельского поселения</w:t>
            </w:r>
          </w:p>
          <w:p w:rsidR="009A1353" w:rsidRPr="002871E1" w:rsidRDefault="009A1353" w:rsidP="009A1353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1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№__                  от______ 2022. </w:t>
            </w:r>
          </w:p>
          <w:p w:rsidR="009A1353" w:rsidRPr="006C6151" w:rsidRDefault="009A1353" w:rsidP="009A1353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353" w:rsidRPr="006C6151" w:rsidRDefault="009A1353" w:rsidP="009A1353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1353" w:rsidRDefault="009A1353" w:rsidP="009A1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57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</w:t>
      </w:r>
    </w:p>
    <w:p w:rsidR="009A1353" w:rsidRDefault="009A1353" w:rsidP="009A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опроса  « __ »        2022 г.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18" w:type="dxa"/>
        <w:tblLook w:val="04A0"/>
      </w:tblPr>
      <w:tblGrid>
        <w:gridCol w:w="9936"/>
      </w:tblGrid>
      <w:tr w:rsidR="009A1353" w:rsidRPr="0030639E" w:rsidTr="008F6663">
        <w:trPr>
          <w:trHeight w:val="93"/>
        </w:trPr>
        <w:tc>
          <w:tcPr>
            <w:tcW w:w="9918" w:type="dxa"/>
            <w:shd w:val="clear" w:color="auto" w:fill="auto"/>
          </w:tcPr>
          <w:p w:rsidR="009A1353" w:rsidRDefault="009A1353" w:rsidP="008F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опроса ______________________________________________</w:t>
            </w:r>
          </w:p>
          <w:p w:rsidR="009A1353" w:rsidRDefault="009A1353" w:rsidP="008F6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53" w:rsidRPr="0030639E" w:rsidRDefault="009A1353" w:rsidP="008F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p w:rsidR="009A1353" w:rsidRDefault="009A1353" w:rsidP="009A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53" w:rsidRPr="00BF157F" w:rsidRDefault="009A1353" w:rsidP="009A1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157F">
        <w:rPr>
          <w:rFonts w:ascii="Times New Roman" w:hAnsi="Times New Roman" w:cs="Times New Roman"/>
          <w:sz w:val="28"/>
          <w:szCs w:val="28"/>
          <w:u w:val="single"/>
        </w:rPr>
        <w:t>1. Общая информация об участнике опроса</w:t>
      </w:r>
    </w:p>
    <w:p w:rsidR="009A1353" w:rsidRDefault="009A1353" w:rsidP="009A135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30DD">
        <w:rPr>
          <w:rFonts w:ascii="Times New Roman" w:hAnsi="Times New Roman" w:cs="Times New Roman"/>
          <w:sz w:val="28"/>
          <w:szCs w:val="28"/>
          <w:u w:val="single"/>
        </w:rPr>
        <w:t>Укажите Ваш пол</w:t>
      </w:r>
    </w:p>
    <w:p w:rsidR="009A1353" w:rsidRDefault="001F10E9" w:rsidP="009A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4" o:spid="_x0000_s1027" style="position:absolute;margin-left:68.25pt;margin-top:.7pt;width:23.25pt;height:1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Z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" filled="f" strokecolor="#262626" strokeweight="1pt"/>
        </w:pict>
      </w:r>
      <w:r w:rsidR="009A1353">
        <w:rPr>
          <w:rFonts w:ascii="Times New Roman" w:hAnsi="Times New Roman" w:cs="Times New Roman"/>
          <w:sz w:val="28"/>
          <w:szCs w:val="28"/>
        </w:rPr>
        <w:t>м</w:t>
      </w:r>
      <w:r w:rsidR="009A1353" w:rsidRPr="00A130DD">
        <w:rPr>
          <w:rFonts w:ascii="Times New Roman" w:hAnsi="Times New Roman" w:cs="Times New Roman"/>
          <w:sz w:val="28"/>
          <w:szCs w:val="28"/>
        </w:rPr>
        <w:t>ужской</w:t>
      </w:r>
      <w:r w:rsidR="009A1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A1353" w:rsidRPr="00A130DD" w:rsidRDefault="001F10E9" w:rsidP="009A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3" o:spid="_x0000_s1031" style="position:absolute;margin-left:68.25pt;margin-top:0;width:23.25pt;height:1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" filled="f" strokecolor="#262626" strokeweight="1pt"/>
        </w:pict>
      </w:r>
      <w:r w:rsidR="009A1353">
        <w:rPr>
          <w:rFonts w:ascii="Times New Roman" w:hAnsi="Times New Roman" w:cs="Times New Roman"/>
          <w:sz w:val="28"/>
          <w:szCs w:val="28"/>
        </w:rPr>
        <w:t>женский</w:t>
      </w:r>
    </w:p>
    <w:p w:rsidR="009A1353" w:rsidRDefault="001F10E9" w:rsidP="009A135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0E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6" style="position:absolute;margin-left:424.1pt;margin-top:22.35pt;width:23.25pt;height:1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M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" filled="f" strokecolor="#262626" strokeweight="1pt"/>
        </w:pict>
      </w:r>
      <w:r w:rsidRPr="001F10E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5" o:spid="_x0000_s1030" style="position:absolute;margin-left:325.65pt;margin-top:22.35pt;width:23.25pt;height:1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42sA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" filled="f" strokecolor="#262626" strokeweight="1pt"/>
        </w:pict>
      </w:r>
      <w:r w:rsidR="009A1353" w:rsidRPr="00E41F1F">
        <w:rPr>
          <w:rFonts w:ascii="Times New Roman" w:hAnsi="Times New Roman" w:cs="Times New Roman"/>
          <w:sz w:val="28"/>
          <w:szCs w:val="28"/>
          <w:u w:val="single"/>
        </w:rPr>
        <w:t>Укажите Ваш социальный статус</w:t>
      </w:r>
    </w:p>
    <w:p w:rsidR="009A1353" w:rsidRDefault="001F10E9" w:rsidP="009A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8" style="position:absolute;margin-left:81.75pt;margin-top:.7pt;width:23.25pt;height:1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" filled="f" strokecolor="#262626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6" o:spid="_x0000_s1029" style="position:absolute;margin-left:210.35pt;margin-top:.7pt;width:23.25pt;height:1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l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9ul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" filled="f" strokecolor="#262626" strokeweight="1pt"/>
        </w:pict>
      </w:r>
      <w:r w:rsidR="009A1353">
        <w:rPr>
          <w:rFonts w:ascii="Times New Roman" w:hAnsi="Times New Roman" w:cs="Times New Roman"/>
          <w:sz w:val="28"/>
          <w:szCs w:val="28"/>
        </w:rPr>
        <w:t>р</w:t>
      </w:r>
      <w:r w:rsidR="009A1353" w:rsidRPr="00E41F1F">
        <w:rPr>
          <w:rFonts w:ascii="Times New Roman" w:hAnsi="Times New Roman" w:cs="Times New Roman"/>
          <w:sz w:val="28"/>
          <w:szCs w:val="28"/>
        </w:rPr>
        <w:t>аботающий</w:t>
      </w:r>
      <w:r w:rsidR="009A13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47B2">
        <w:rPr>
          <w:rFonts w:ascii="Times New Roman" w:hAnsi="Times New Roman" w:cs="Times New Roman"/>
          <w:sz w:val="28"/>
          <w:szCs w:val="28"/>
        </w:rPr>
        <w:t xml:space="preserve">    пенсионер              </w:t>
      </w:r>
      <w:r w:rsidR="009A1353">
        <w:rPr>
          <w:rFonts w:ascii="Times New Roman" w:hAnsi="Times New Roman" w:cs="Times New Roman"/>
          <w:sz w:val="28"/>
          <w:szCs w:val="28"/>
        </w:rPr>
        <w:t xml:space="preserve"> </w:t>
      </w:r>
      <w:r w:rsidR="009A1353" w:rsidRPr="0044622E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9A13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47B2">
        <w:rPr>
          <w:rFonts w:ascii="Times New Roman" w:hAnsi="Times New Roman" w:cs="Times New Roman"/>
          <w:sz w:val="28"/>
          <w:szCs w:val="28"/>
        </w:rPr>
        <w:t>иное</w:t>
      </w:r>
      <w:r w:rsidR="000D47B2" w:rsidRPr="00E41F1F">
        <w:rPr>
          <w:rFonts w:ascii="Times New Roman" w:hAnsi="Times New Roman" w:cs="Times New Roman"/>
          <w:sz w:val="28"/>
          <w:szCs w:val="28"/>
        </w:rPr>
        <w:t xml:space="preserve">  </w:t>
      </w:r>
      <w:r w:rsidR="000D47B2">
        <w:rPr>
          <w:rFonts w:ascii="Times New Roman" w:hAnsi="Times New Roman" w:cs="Times New Roman"/>
          <w:sz w:val="28"/>
          <w:szCs w:val="28"/>
        </w:rPr>
        <w:t xml:space="preserve">   </w:t>
      </w:r>
      <w:r w:rsidR="009A13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1353" w:rsidRPr="00E41F1F" w:rsidRDefault="009A1353" w:rsidP="009A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A1353" w:rsidRPr="00BF157F" w:rsidRDefault="009A1353" w:rsidP="009A1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Вопрос, предлагаемый</w:t>
      </w:r>
      <w:r w:rsidRPr="00BF157F">
        <w:rPr>
          <w:rFonts w:ascii="Times New Roman" w:hAnsi="Times New Roman" w:cs="Times New Roman"/>
          <w:sz w:val="28"/>
          <w:szCs w:val="28"/>
          <w:u w:val="single"/>
        </w:rPr>
        <w:t xml:space="preserve"> для изучения общественного мнения</w:t>
      </w:r>
    </w:p>
    <w:p w:rsidR="009A1353" w:rsidRPr="000B13C8" w:rsidRDefault="009A1353" w:rsidP="009A1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889" w:type="dxa"/>
        <w:tblLook w:val="04A0"/>
      </w:tblPr>
      <w:tblGrid>
        <w:gridCol w:w="484"/>
        <w:gridCol w:w="6315"/>
        <w:gridCol w:w="1843"/>
        <w:gridCol w:w="1247"/>
      </w:tblGrid>
      <w:tr w:rsidR="009A1353" w:rsidTr="009A1353">
        <w:trPr>
          <w:trHeight w:val="654"/>
        </w:trPr>
        <w:tc>
          <w:tcPr>
            <w:tcW w:w="484" w:type="dxa"/>
          </w:tcPr>
          <w:p w:rsidR="009A1353" w:rsidRDefault="009A1353" w:rsidP="008F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15" w:type="dxa"/>
          </w:tcPr>
          <w:p w:rsidR="009A1353" w:rsidRDefault="009A1353" w:rsidP="009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вопроса</w:t>
            </w:r>
          </w:p>
        </w:tc>
        <w:tc>
          <w:tcPr>
            <w:tcW w:w="1843" w:type="dxa"/>
          </w:tcPr>
          <w:p w:rsidR="009A1353" w:rsidRDefault="009A1353" w:rsidP="008F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247" w:type="dxa"/>
          </w:tcPr>
          <w:p w:rsidR="009A1353" w:rsidRDefault="009A1353" w:rsidP="008F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9A1353" w:rsidTr="009A1353">
        <w:trPr>
          <w:trHeight w:val="559"/>
        </w:trPr>
        <w:tc>
          <w:tcPr>
            <w:tcW w:w="484" w:type="dxa"/>
          </w:tcPr>
          <w:p w:rsidR="009A1353" w:rsidRDefault="009A1353" w:rsidP="008F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:rsidR="009A1353" w:rsidRPr="000B13C8" w:rsidRDefault="009A1353" w:rsidP="008F66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9A1353" w:rsidRDefault="001F10E9" w:rsidP="008F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9" o:spid="_x0000_s1032" style="position:absolute;left:0;text-align:left;margin-left:27.8pt;margin-top:3.4pt;width:23.25pt;height:19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o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zug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247" w:type="dxa"/>
          </w:tcPr>
          <w:p w:rsidR="009A1353" w:rsidRDefault="001F10E9" w:rsidP="008F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20" o:spid="_x0000_s1033" style="position:absolute;left:0;text-align:left;margin-left:24.15pt;margin-top:3.4pt;width:23.25pt;height:19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" filled="f" strokecolor="#262626" strokeweight="1pt"/>
              </w:pict>
            </w:r>
          </w:p>
        </w:tc>
      </w:tr>
      <w:tr w:rsidR="009A1353" w:rsidTr="009A1353">
        <w:trPr>
          <w:trHeight w:val="616"/>
        </w:trPr>
        <w:tc>
          <w:tcPr>
            <w:tcW w:w="484" w:type="dxa"/>
          </w:tcPr>
          <w:p w:rsidR="009A1353" w:rsidRDefault="009A1353" w:rsidP="008F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:rsidR="009A1353" w:rsidRDefault="009A1353" w:rsidP="008F66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1353" w:rsidRDefault="009A1353" w:rsidP="008F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1353" w:rsidRDefault="001F10E9" w:rsidP="008F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21" o:spid="_x0000_s1034" style="position:absolute;left:0;text-align:left;margin-left:27.8pt;margin-top:3.45pt;width:23.25pt;height:19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247" w:type="dxa"/>
          </w:tcPr>
          <w:p w:rsidR="009A1353" w:rsidRDefault="001F10E9" w:rsidP="008F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22" o:spid="_x0000_s1035" style="position:absolute;left:0;text-align:left;margin-left:24.15pt;margin-top:3.45pt;width:23.25pt;height:19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K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" filled="f" strokecolor="#262626" strokeweight="1pt"/>
              </w:pict>
            </w:r>
          </w:p>
        </w:tc>
      </w:tr>
      <w:tr w:rsidR="009A1353" w:rsidTr="009A1353">
        <w:trPr>
          <w:trHeight w:val="683"/>
        </w:trPr>
        <w:tc>
          <w:tcPr>
            <w:tcW w:w="484" w:type="dxa"/>
          </w:tcPr>
          <w:p w:rsidR="009A1353" w:rsidRDefault="009A1353" w:rsidP="008F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9A1353" w:rsidRDefault="009A1353" w:rsidP="008F66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1353" w:rsidRDefault="009A1353" w:rsidP="008F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1353" w:rsidRDefault="001F10E9" w:rsidP="008F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23" o:spid="_x0000_s1036" style="position:absolute;left:0;text-align:left;margin-left:27.8pt;margin-top:5.9pt;width:23.25pt;height:19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" filled="f" strokecolor="#262626" strokeweight="1pt"/>
              </w:pic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A1353" w:rsidRDefault="001F10E9" w:rsidP="008F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24" o:spid="_x0000_s1037" style="position:absolute;left:0;text-align:left;margin-left:24.9pt;margin-top:4.4pt;width:23.25pt;height:19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ao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" filled="f" strokecolor="#262626" strokeweight="1pt"/>
              </w:pict>
            </w:r>
          </w:p>
        </w:tc>
      </w:tr>
      <w:tr w:rsidR="009A1353" w:rsidTr="009A1353">
        <w:trPr>
          <w:trHeight w:val="514"/>
        </w:trPr>
        <w:tc>
          <w:tcPr>
            <w:tcW w:w="484" w:type="dxa"/>
          </w:tcPr>
          <w:p w:rsidR="009A1353" w:rsidRDefault="009A1353" w:rsidP="008F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1353" w:rsidRDefault="009A1353" w:rsidP="008F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5" w:type="dxa"/>
            <w:gridSpan w:val="3"/>
          </w:tcPr>
          <w:p w:rsidR="009A1353" w:rsidRDefault="009A1353" w:rsidP="008F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вариант:_________________________________________________________</w:t>
            </w:r>
          </w:p>
        </w:tc>
      </w:tr>
    </w:tbl>
    <w:p w:rsidR="009A1353" w:rsidRDefault="009A1353" w:rsidP="009A1353">
      <w:pPr>
        <w:spacing w:after="0"/>
        <w:contextualSpacing/>
      </w:pPr>
    </w:p>
    <w:p w:rsidR="009A1353" w:rsidRDefault="009A1353" w:rsidP="009A1353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 (_______________________)</w:t>
      </w:r>
    </w:p>
    <w:p w:rsidR="009A1353" w:rsidRDefault="009A1353" w:rsidP="009A1353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9A1353" w:rsidRDefault="009A1353" w:rsidP="00EB6A3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расшифровка     </w:t>
      </w:r>
    </w:p>
    <w:p w:rsidR="009A1353" w:rsidRPr="002C3C1C" w:rsidRDefault="009A1353" w:rsidP="009A135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2C3C1C">
        <w:rPr>
          <w:rFonts w:ascii="Times New Roman" w:hAnsi="Times New Roman" w:cs="Times New Roman"/>
          <w:sz w:val="18"/>
          <w:szCs w:val="18"/>
        </w:rPr>
        <w:t>1. Поставьте любой знак в пу</w:t>
      </w:r>
      <w:r>
        <w:rPr>
          <w:rFonts w:ascii="Times New Roman" w:hAnsi="Times New Roman" w:cs="Times New Roman"/>
          <w:sz w:val="18"/>
          <w:szCs w:val="18"/>
        </w:rPr>
        <w:t>стом квадрате справа от вопроса</w:t>
      </w:r>
    </w:p>
    <w:p w:rsidR="009A1353" w:rsidRPr="002C3C1C" w:rsidRDefault="009A1353" w:rsidP="009A135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2C3C1C">
        <w:rPr>
          <w:rFonts w:ascii="Times New Roman" w:hAnsi="Times New Roman" w:cs="Times New Roman"/>
          <w:sz w:val="18"/>
          <w:szCs w:val="18"/>
        </w:rPr>
        <w:t>2. Опросный лист, не заверенный подписью, считается недействительным</w:t>
      </w:r>
    </w:p>
    <w:p w:rsidR="009A1353" w:rsidRPr="005441F0" w:rsidRDefault="009A1353" w:rsidP="009A135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Заполнение</w:t>
      </w:r>
      <w:r w:rsidRPr="002C3C1C">
        <w:rPr>
          <w:rFonts w:ascii="Times New Roman" w:hAnsi="Times New Roman" w:cs="Times New Roman"/>
          <w:sz w:val="18"/>
          <w:szCs w:val="18"/>
        </w:rPr>
        <w:t xml:space="preserve"> части 1 в Опросном листе является добровольным </w:t>
      </w:r>
    </w:p>
    <w:p w:rsidR="000E464A" w:rsidRPr="000E464A" w:rsidRDefault="000E464A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0E464A" w:rsidRPr="000E464A" w:rsidSect="009A1353">
      <w:headerReference w:type="default" r:id="rId8"/>
      <w:pgSz w:w="11906" w:h="16838"/>
      <w:pgMar w:top="1021" w:right="1133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EB" w:rsidRDefault="003C2BEB" w:rsidP="00B96618">
      <w:pPr>
        <w:spacing w:after="0" w:line="240" w:lineRule="auto"/>
      </w:pPr>
      <w:r>
        <w:separator/>
      </w:r>
    </w:p>
  </w:endnote>
  <w:endnote w:type="continuationSeparator" w:id="1">
    <w:p w:rsidR="003C2BEB" w:rsidRDefault="003C2BEB" w:rsidP="00B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EB" w:rsidRDefault="003C2BEB" w:rsidP="00B96618">
      <w:pPr>
        <w:spacing w:after="0" w:line="240" w:lineRule="auto"/>
      </w:pPr>
      <w:r>
        <w:separator/>
      </w:r>
    </w:p>
  </w:footnote>
  <w:footnote w:type="continuationSeparator" w:id="1">
    <w:p w:rsidR="003C2BEB" w:rsidRDefault="003C2BEB" w:rsidP="00B9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18" w:rsidRDefault="002871E1" w:rsidP="00B96618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147"/>
    <w:multiLevelType w:val="hybridMultilevel"/>
    <w:tmpl w:val="B2366434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7DF1558D"/>
    <w:multiLevelType w:val="hybridMultilevel"/>
    <w:tmpl w:val="3EF4942C"/>
    <w:lvl w:ilvl="0" w:tplc="578E51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965"/>
    <w:rsid w:val="00005762"/>
    <w:rsid w:val="00013C4A"/>
    <w:rsid w:val="000308F9"/>
    <w:rsid w:val="00066A62"/>
    <w:rsid w:val="000765A5"/>
    <w:rsid w:val="00077965"/>
    <w:rsid w:val="000C07F8"/>
    <w:rsid w:val="000D09B5"/>
    <w:rsid w:val="000D0FA4"/>
    <w:rsid w:val="000D47B2"/>
    <w:rsid w:val="000E464A"/>
    <w:rsid w:val="00193B04"/>
    <w:rsid w:val="00194370"/>
    <w:rsid w:val="001F10E9"/>
    <w:rsid w:val="002871E1"/>
    <w:rsid w:val="0029238F"/>
    <w:rsid w:val="002A4FB5"/>
    <w:rsid w:val="002D5F91"/>
    <w:rsid w:val="002D6CC0"/>
    <w:rsid w:val="002E678C"/>
    <w:rsid w:val="0033048A"/>
    <w:rsid w:val="00336181"/>
    <w:rsid w:val="003420F3"/>
    <w:rsid w:val="00345CC7"/>
    <w:rsid w:val="00350742"/>
    <w:rsid w:val="003771E5"/>
    <w:rsid w:val="0039314C"/>
    <w:rsid w:val="003C2BEB"/>
    <w:rsid w:val="003E76D0"/>
    <w:rsid w:val="00464743"/>
    <w:rsid w:val="00481C59"/>
    <w:rsid w:val="0049264F"/>
    <w:rsid w:val="004A5314"/>
    <w:rsid w:val="004B3CB3"/>
    <w:rsid w:val="004D019D"/>
    <w:rsid w:val="004E475D"/>
    <w:rsid w:val="004F38CA"/>
    <w:rsid w:val="00567F16"/>
    <w:rsid w:val="005722CE"/>
    <w:rsid w:val="00595070"/>
    <w:rsid w:val="005C0014"/>
    <w:rsid w:val="005F2860"/>
    <w:rsid w:val="006100F3"/>
    <w:rsid w:val="00621A25"/>
    <w:rsid w:val="00634C33"/>
    <w:rsid w:val="0067442D"/>
    <w:rsid w:val="00683143"/>
    <w:rsid w:val="006A5A23"/>
    <w:rsid w:val="006D463C"/>
    <w:rsid w:val="00761CDA"/>
    <w:rsid w:val="0076513F"/>
    <w:rsid w:val="0080248A"/>
    <w:rsid w:val="00813095"/>
    <w:rsid w:val="0083328B"/>
    <w:rsid w:val="00880203"/>
    <w:rsid w:val="00883796"/>
    <w:rsid w:val="008A013A"/>
    <w:rsid w:val="008F0357"/>
    <w:rsid w:val="009A1353"/>
    <w:rsid w:val="00A01A97"/>
    <w:rsid w:val="00A35793"/>
    <w:rsid w:val="00A50B86"/>
    <w:rsid w:val="00A80161"/>
    <w:rsid w:val="00A81F64"/>
    <w:rsid w:val="00AD1633"/>
    <w:rsid w:val="00B42186"/>
    <w:rsid w:val="00B96618"/>
    <w:rsid w:val="00BA212D"/>
    <w:rsid w:val="00BB1F22"/>
    <w:rsid w:val="00BB66A8"/>
    <w:rsid w:val="00BD6C86"/>
    <w:rsid w:val="00BE4CCF"/>
    <w:rsid w:val="00C00C19"/>
    <w:rsid w:val="00C15503"/>
    <w:rsid w:val="00C35FAC"/>
    <w:rsid w:val="00C54D0A"/>
    <w:rsid w:val="00D02DCF"/>
    <w:rsid w:val="00D54DCF"/>
    <w:rsid w:val="00D70736"/>
    <w:rsid w:val="00D74C8C"/>
    <w:rsid w:val="00D83834"/>
    <w:rsid w:val="00DA3862"/>
    <w:rsid w:val="00DC1DC3"/>
    <w:rsid w:val="00DF099F"/>
    <w:rsid w:val="00DF4CAD"/>
    <w:rsid w:val="00E1329F"/>
    <w:rsid w:val="00E372C4"/>
    <w:rsid w:val="00EB226D"/>
    <w:rsid w:val="00EB6A3D"/>
    <w:rsid w:val="00F15EB3"/>
    <w:rsid w:val="00F63774"/>
    <w:rsid w:val="00F804E6"/>
    <w:rsid w:val="00FA2B01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9661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9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618"/>
  </w:style>
  <w:style w:type="paragraph" w:styleId="a9">
    <w:name w:val="footer"/>
    <w:basedOn w:val="a"/>
    <w:link w:val="aa"/>
    <w:uiPriority w:val="99"/>
    <w:semiHidden/>
    <w:unhideWhenUsed/>
    <w:rsid w:val="00B9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618"/>
  </w:style>
  <w:style w:type="character" w:styleId="ab">
    <w:name w:val="Hyperlink"/>
    <w:basedOn w:val="a0"/>
    <w:uiPriority w:val="99"/>
    <w:unhideWhenUsed/>
    <w:rsid w:val="0080248A"/>
    <w:rPr>
      <w:color w:val="0000FF"/>
      <w:u w:val="single"/>
    </w:rPr>
  </w:style>
  <w:style w:type="table" w:styleId="ac">
    <w:name w:val="Table Grid"/>
    <w:basedOn w:val="a1"/>
    <w:uiPriority w:val="39"/>
    <w:rsid w:val="009A13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28E6-B33C-489D-8A4C-6C58A8F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7</cp:revision>
  <dcterms:created xsi:type="dcterms:W3CDTF">2022-11-22T09:32:00Z</dcterms:created>
  <dcterms:modified xsi:type="dcterms:W3CDTF">2022-11-22T11:01:00Z</dcterms:modified>
</cp:coreProperties>
</file>