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jc w:val="center"/>
        <w:rPr>
          <w:rFonts w:ascii="Times New Roman" w:hAnsi="Times New Roman"/>
          <w:color w:val="000000"/>
        </w:rPr>
      </w:pPr>
    </w:p>
    <w:p w14:paraId="02000000">
      <w:pPr>
        <w:pStyle w:val="Style_1"/>
        <w:spacing w:before="0"/>
        <w:ind/>
        <w:jc w:val="center"/>
        <w:rPr>
          <w:rFonts w:ascii="Times New Roman" w:hAnsi="Times New Roman"/>
          <w:color w:val="000000"/>
        </w:rPr>
      </w:pPr>
    </w:p>
    <w:p w14:paraId="03000000">
      <w:pPr>
        <w:pStyle w:val="Style_1"/>
        <w:spacing w:before="0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РОССИЙСКАЯ  ФЕДЕРАЦИЯ</w:t>
      </w:r>
    </w:p>
    <w:p w14:paraId="04000000">
      <w:pPr>
        <w:pStyle w:val="Style_1"/>
        <w:spacing w:before="0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РОСТОВСКАЯ ОБЛАСТЬ</w:t>
      </w:r>
    </w:p>
    <w:p w14:paraId="05000000">
      <w:pPr>
        <w:pStyle w:val="Style_1"/>
        <w:spacing w:before="0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МУНИЦИПАЛЬНОЕ ОБРАЗОВАНИЕ </w:t>
      </w:r>
    </w:p>
    <w:p w14:paraId="06000000">
      <w:pPr>
        <w:pStyle w:val="Style_1"/>
        <w:spacing w:before="0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«НОВОБЕССЕРГЕНЕВСКОЕ СЕЛЬСКОЕ ПОСЕЛЕНИЕ»</w:t>
      </w:r>
    </w:p>
    <w:p w14:paraId="07000000">
      <w:pPr>
        <w:pStyle w:val="Style_1"/>
        <w:ind/>
        <w:jc w:val="center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color w:val="000000"/>
        </w:rPr>
        <w:t>АДМИНИСТРАЦИЯ НОВОБЕССЕРГЕНЕВСКОГО СЕЛЬСКОГО ПОСЕЛЕНИЯ</w:t>
      </w:r>
    </w:p>
    <w:p w14:paraId="08000000">
      <w:pPr>
        <w:pStyle w:val="Style_2"/>
        <w:spacing w:before="120"/>
        <w:ind/>
        <w:jc w:val="center"/>
        <w:rPr>
          <w:sz w:val="32"/>
        </w:rPr>
      </w:pPr>
    </w:p>
    <w:p w14:paraId="09000000">
      <w:pPr>
        <w:pStyle w:val="Style_2"/>
        <w:spacing w:before="120"/>
        <w:ind/>
        <w:jc w:val="center"/>
        <w:rPr>
          <w:b w:val="0"/>
          <w:sz w:val="32"/>
        </w:rPr>
      </w:pPr>
      <w:r>
        <w:rPr>
          <w:sz w:val="32"/>
        </w:rPr>
        <w:t>ПОСТАНОВЛЕНИЕ</w:t>
      </w:r>
    </w:p>
    <w:p w14:paraId="0A000000">
      <w:pPr>
        <w:pStyle w:val="Style_3"/>
        <w:rPr>
          <w:b w:val="0"/>
          <w:sz w:val="24"/>
        </w:rPr>
      </w:pPr>
    </w:p>
    <w:p w14:paraId="0B000000">
      <w:pPr>
        <w:pStyle w:val="Style_3"/>
        <w:rPr>
          <w:b w:val="0"/>
          <w:sz w:val="24"/>
        </w:rPr>
      </w:pPr>
      <w:r>
        <w:rPr>
          <w:b w:val="0"/>
          <w:sz w:val="24"/>
        </w:rPr>
        <w:t>с.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Петрушино</w:t>
      </w:r>
    </w:p>
    <w:p w14:paraId="0C000000">
      <w:pPr>
        <w:rPr>
          <w:sz w:val="16"/>
        </w:rPr>
      </w:pPr>
    </w:p>
    <w:p w14:paraId="0D000000">
      <w:pPr>
        <w:rPr>
          <w:sz w:val="16"/>
        </w:rPr>
      </w:pPr>
    </w:p>
    <w:p w14:paraId="0E000000">
      <w:pPr>
        <w:rPr>
          <w:sz w:val="28"/>
        </w:rPr>
      </w:pPr>
      <w:r>
        <w:rPr>
          <w:sz w:val="28"/>
        </w:rPr>
        <w:t>«</w:t>
      </w:r>
      <w:r>
        <w:rPr>
          <w:sz w:val="28"/>
        </w:rPr>
        <w:t>17</w:t>
      </w:r>
      <w:r>
        <w:rPr>
          <w:sz w:val="28"/>
        </w:rPr>
        <w:t xml:space="preserve">» </w:t>
      </w:r>
      <w:r>
        <w:rPr>
          <w:sz w:val="28"/>
        </w:rPr>
        <w:t>июля</w:t>
      </w:r>
      <w:r>
        <w:rPr>
          <w:sz w:val="28"/>
        </w:rPr>
        <w:t xml:space="preserve"> 2024 г</w:t>
      </w:r>
      <w:r>
        <w:rPr>
          <w:sz w:val="28"/>
        </w:rPr>
        <w:t>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№ 231 </w:t>
      </w:r>
    </w:p>
    <w:p w14:paraId="0F000000">
      <w:pPr>
        <w:rPr>
          <w:sz w:val="28"/>
        </w:rPr>
      </w:pPr>
    </w:p>
    <w:tbl>
      <w:tblPr>
        <w:tblStyle w:val="Style_4"/>
        <w:tblLayout w:type="fixed"/>
      </w:tblPr>
      <w:tblGrid>
        <w:gridCol w:w="6591"/>
      </w:tblGrid>
      <w:tr>
        <w:trPr>
          <w:trHeight w:hRule="atLeast" w:val="601"/>
        </w:trPr>
        <w:tc>
          <w:tcPr>
            <w:tcW w:type="dxa" w:w="6591"/>
            <w:vAlign w:val="center"/>
          </w:tcPr>
          <w:p w14:paraId="10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«</w:t>
            </w:r>
            <w:r>
              <w:rPr>
                <w:b w:val="1"/>
                <w:sz w:val="28"/>
              </w:rPr>
              <w:t>Об утверждении перечня должностных лиц уполномоченных составлять протоколы об административных правонарушениях на территории Новобессергеневского сельского поселения»</w:t>
            </w:r>
          </w:p>
          <w:p w14:paraId="1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</w:tr>
    </w:tbl>
    <w:p w14:paraId="12000000">
      <w:pPr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 В  </w:t>
      </w:r>
      <w:r>
        <w:rPr>
          <w:sz w:val="28"/>
        </w:rPr>
        <w:t xml:space="preserve">целях реализации </w:t>
      </w:r>
      <w:r>
        <w:rPr>
          <w:sz w:val="28"/>
        </w:rPr>
        <w:t>О</w:t>
      </w:r>
      <w:r>
        <w:rPr>
          <w:sz w:val="28"/>
        </w:rPr>
        <w:t>бластного закона от 25.10.2002 г. № 273 – ЗС «Об административных правонарушениях»,</w:t>
      </w:r>
      <w:r>
        <w:rPr>
          <w:sz w:val="28"/>
        </w:rPr>
        <w:t xml:space="preserve"> </w:t>
      </w:r>
      <w:r>
        <w:rPr>
          <w:sz w:val="28"/>
        </w:rPr>
        <w:t>а также</w:t>
      </w:r>
      <w:r>
        <w:rPr>
          <w:sz w:val="28"/>
        </w:rPr>
        <w:t xml:space="preserve"> реализации</w:t>
      </w:r>
      <w:r>
        <w:rPr>
          <w:sz w:val="28"/>
        </w:rPr>
        <w:t xml:space="preserve"> полномочий, возложенных на Администрацию Новобессергеневского сельского поселения в соответствии с </w:t>
      </w:r>
      <w:r>
        <w:rPr>
          <w:sz w:val="28"/>
        </w:rPr>
        <w:t xml:space="preserve"> Федеральным Законом от 03.10.2003 г. № 131 – ФЗ «О</w:t>
      </w:r>
      <w:r>
        <w:rPr>
          <w:sz w:val="28"/>
        </w:rPr>
        <w:t>б</w:t>
      </w:r>
      <w:r>
        <w:rPr>
          <w:sz w:val="28"/>
        </w:rPr>
        <w:t xml:space="preserve"> общих принципах организации местного самоуправления в Российской Федерации»</w:t>
      </w:r>
      <w:r>
        <w:rPr>
          <w:sz w:val="28"/>
        </w:rPr>
        <w:t>, в целях приведения в соответствие с действующим законодательством: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>Утвердить перечень должностных лиц уполномоченных составлять протоколы об административных правонарушениях в соответствии с их компетенцией (приложение).</w:t>
      </w:r>
    </w:p>
    <w:p w14:paraId="14000000">
      <w:pPr>
        <w:ind w:firstLine="720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 xml:space="preserve">астоящее постановление </w:t>
      </w:r>
      <w:r>
        <w:rPr>
          <w:sz w:val="28"/>
        </w:rPr>
        <w:t>разместить</w:t>
      </w:r>
      <w:r>
        <w:rPr>
          <w:sz w:val="28"/>
        </w:rPr>
        <w:t xml:space="preserve"> на официальном сайте Администрации </w:t>
      </w:r>
      <w:r>
        <w:rPr>
          <w:sz w:val="28"/>
        </w:rPr>
        <w:t>Новобессергеневского</w:t>
      </w:r>
      <w:r>
        <w:rPr>
          <w:sz w:val="28"/>
        </w:rPr>
        <w:t xml:space="preserve"> сельского поселения в сети Интернет.</w:t>
      </w:r>
    </w:p>
    <w:p w14:paraId="15000000">
      <w:pPr>
        <w:ind w:firstLine="720" w:left="0"/>
        <w:jc w:val="both"/>
        <w:rPr>
          <w:sz w:val="28"/>
        </w:rPr>
      </w:pPr>
      <w:r>
        <w:rPr>
          <w:sz w:val="28"/>
        </w:rPr>
        <w:t>3. С</w:t>
      </w:r>
      <w:r>
        <w:rPr>
          <w:sz w:val="28"/>
        </w:rPr>
        <w:t>читать</w:t>
      </w:r>
      <w:r>
        <w:rPr>
          <w:sz w:val="28"/>
        </w:rPr>
        <w:t xml:space="preserve"> </w:t>
      </w:r>
      <w:r>
        <w:rPr>
          <w:sz w:val="28"/>
        </w:rPr>
        <w:t>утра</w:t>
      </w:r>
      <w:r>
        <w:rPr>
          <w:sz w:val="28"/>
        </w:rPr>
        <w:t>тившим</w:t>
      </w:r>
      <w:r>
        <w:rPr>
          <w:sz w:val="28"/>
        </w:rPr>
        <w:t xml:space="preserve"> силу п</w:t>
      </w:r>
      <w:r>
        <w:rPr>
          <w:sz w:val="28"/>
        </w:rPr>
        <w:t>остановлени</w:t>
      </w:r>
      <w:r>
        <w:rPr>
          <w:sz w:val="28"/>
        </w:rPr>
        <w:t>е</w:t>
      </w:r>
      <w:r>
        <w:rPr>
          <w:sz w:val="28"/>
        </w:rPr>
        <w:t xml:space="preserve"> Администрации </w:t>
      </w:r>
      <w:r>
        <w:rPr>
          <w:sz w:val="28"/>
        </w:rPr>
        <w:t>Новобессергеневского</w:t>
      </w:r>
      <w:r>
        <w:rPr>
          <w:sz w:val="28"/>
        </w:rPr>
        <w:t xml:space="preserve"> сельского поселения от</w:t>
      </w:r>
      <w:r>
        <w:rPr>
          <w:sz w:val="28"/>
        </w:rPr>
        <w:t xml:space="preserve"> </w:t>
      </w:r>
      <w:r>
        <w:rPr>
          <w:sz w:val="28"/>
        </w:rPr>
        <w:t>27</w:t>
      </w:r>
      <w:r>
        <w:rPr>
          <w:sz w:val="28"/>
        </w:rPr>
        <w:t>.</w:t>
      </w:r>
      <w:r>
        <w:rPr>
          <w:sz w:val="28"/>
        </w:rPr>
        <w:t>01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 27</w:t>
      </w:r>
      <w:r>
        <w:rPr>
          <w:sz w:val="28"/>
        </w:rPr>
        <w:t xml:space="preserve">. </w:t>
      </w:r>
    </w:p>
    <w:p w14:paraId="16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        </w:t>
      </w:r>
      <w:r>
        <w:rPr>
          <w:b w:val="0"/>
          <w:sz w:val="28"/>
        </w:rPr>
        <w:t>4</w:t>
      </w:r>
      <w:r>
        <w:rPr>
          <w:b w:val="0"/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 П</w:t>
      </w:r>
      <w:r>
        <w:rPr>
          <w:sz w:val="28"/>
        </w:rPr>
        <w:t xml:space="preserve">остановление вступает в силу с </w:t>
      </w:r>
      <w:r>
        <w:rPr>
          <w:sz w:val="28"/>
        </w:rPr>
        <w:t xml:space="preserve">момента </w:t>
      </w:r>
      <w:r>
        <w:rPr>
          <w:sz w:val="28"/>
        </w:rPr>
        <w:t xml:space="preserve"> подписания.</w:t>
      </w:r>
      <w:r>
        <w:rPr>
          <w:sz w:val="28"/>
        </w:rPr>
        <w:t xml:space="preserve">     </w:t>
      </w:r>
      <w:r>
        <w:rPr>
          <w:sz w:val="28"/>
        </w:rPr>
        <w:t xml:space="preserve">     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5</w:t>
      </w:r>
      <w:r>
        <w:rPr>
          <w:sz w:val="28"/>
        </w:rPr>
        <w:t>. 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настоящего постановления оставляю за собой.</w:t>
      </w:r>
    </w:p>
    <w:p w14:paraId="18000000">
      <w:pPr>
        <w:ind/>
        <w:jc w:val="both"/>
        <w:rPr>
          <w:sz w:val="28"/>
        </w:rPr>
      </w:pPr>
    </w:p>
    <w:p w14:paraId="19000000">
      <w:pPr>
        <w:pStyle w:val="Style_2"/>
      </w:pPr>
      <w:r>
        <w:t>И.о. главы администрации</w:t>
      </w:r>
    </w:p>
    <w:p w14:paraId="1A000000">
      <w:pPr>
        <w:pStyle w:val="Style_2"/>
      </w:pPr>
      <w:r>
        <w:t>Новобессергеневского</w:t>
      </w:r>
    </w:p>
    <w:p w14:paraId="1B000000">
      <w:pPr>
        <w:rPr>
          <w:b w:val="1"/>
          <w:sz w:val="28"/>
        </w:rPr>
      </w:pPr>
      <w:r>
        <w:t xml:space="preserve"> </w:t>
      </w:r>
      <w:r>
        <w:rPr>
          <w:b w:val="1"/>
          <w:sz w:val="28"/>
        </w:rPr>
        <w:t>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А.В.Вислогузов</w:t>
      </w:r>
    </w:p>
    <w:p w14:paraId="1C000000">
      <w:pPr>
        <w:ind/>
        <w:jc w:val="right"/>
        <w:rPr>
          <w:sz w:val="22"/>
        </w:rPr>
      </w:pPr>
    </w:p>
    <w:p w14:paraId="1D000000">
      <w:pPr>
        <w:ind/>
        <w:jc w:val="right"/>
        <w:rPr>
          <w:sz w:val="22"/>
        </w:rPr>
      </w:pPr>
    </w:p>
    <w:p w14:paraId="1E000000">
      <w:pPr>
        <w:ind/>
        <w:jc w:val="right"/>
        <w:rPr>
          <w:sz w:val="22"/>
        </w:rPr>
      </w:pPr>
      <w:r>
        <w:rPr>
          <w:sz w:val="22"/>
        </w:rPr>
        <w:t xml:space="preserve">Приложение </w:t>
      </w:r>
    </w:p>
    <w:p w14:paraId="1F000000">
      <w:pPr>
        <w:ind/>
        <w:jc w:val="right"/>
        <w:rPr>
          <w:sz w:val="22"/>
        </w:rPr>
      </w:pPr>
      <w:r>
        <w:rPr>
          <w:sz w:val="22"/>
        </w:rPr>
        <w:t xml:space="preserve">к постановлению Администрации </w:t>
      </w:r>
    </w:p>
    <w:p w14:paraId="20000000">
      <w:pPr>
        <w:ind/>
        <w:jc w:val="right"/>
        <w:rPr>
          <w:sz w:val="22"/>
        </w:rPr>
      </w:pPr>
      <w:r>
        <w:rPr>
          <w:sz w:val="22"/>
        </w:rPr>
        <w:t>Новобессергеневского</w:t>
      </w:r>
    </w:p>
    <w:p w14:paraId="21000000">
      <w:pPr>
        <w:ind/>
        <w:jc w:val="right"/>
        <w:rPr>
          <w:sz w:val="22"/>
        </w:rPr>
      </w:pPr>
      <w:r>
        <w:rPr>
          <w:sz w:val="22"/>
        </w:rPr>
        <w:t>сельского поселения</w:t>
      </w:r>
    </w:p>
    <w:p w14:paraId="22000000">
      <w:pPr>
        <w:ind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от </w:t>
      </w:r>
      <w:r>
        <w:rPr>
          <w:sz w:val="22"/>
        </w:rPr>
        <w:t>17.07.</w:t>
      </w:r>
      <w:r>
        <w:rPr>
          <w:sz w:val="22"/>
        </w:rPr>
        <w:t xml:space="preserve">2024г. </w:t>
      </w:r>
      <w:r>
        <w:rPr>
          <w:sz w:val="22"/>
        </w:rPr>
        <w:t xml:space="preserve">№ 231 </w:t>
      </w:r>
    </w:p>
    <w:p w14:paraId="23000000">
      <w:pPr>
        <w:ind/>
        <w:jc w:val="right"/>
        <w:rPr>
          <w:sz w:val="28"/>
        </w:rPr>
      </w:pPr>
    </w:p>
    <w:p w14:paraId="24000000">
      <w:pPr>
        <w:ind/>
        <w:jc w:val="both"/>
        <w:rPr>
          <w:sz w:val="28"/>
        </w:rPr>
      </w:pPr>
    </w:p>
    <w:p w14:paraId="25000000">
      <w:pPr>
        <w:ind/>
        <w:jc w:val="center"/>
        <w:rPr>
          <w:sz w:val="28"/>
        </w:rPr>
      </w:pPr>
      <w:r>
        <w:rPr>
          <w:sz w:val="28"/>
        </w:rPr>
        <w:t>Перечень</w:t>
      </w:r>
    </w:p>
    <w:p w14:paraId="26000000">
      <w:pPr>
        <w:ind/>
        <w:jc w:val="center"/>
        <w:rPr>
          <w:sz w:val="28"/>
        </w:rPr>
      </w:pPr>
      <w:r>
        <w:rPr>
          <w:sz w:val="28"/>
        </w:rPr>
        <w:t xml:space="preserve">должностных лиц </w:t>
      </w:r>
      <w:r>
        <w:rPr>
          <w:sz w:val="28"/>
        </w:rPr>
        <w:t xml:space="preserve"> </w:t>
      </w:r>
      <w:r>
        <w:rPr>
          <w:sz w:val="28"/>
        </w:rPr>
        <w:t>Администрации Новобессергеневского сельского поселения</w:t>
      </w:r>
      <w:r>
        <w:rPr>
          <w:sz w:val="28"/>
        </w:rPr>
        <w:t>,</w:t>
      </w:r>
      <w:r>
        <w:t xml:space="preserve"> </w:t>
      </w:r>
      <w:r>
        <w:rPr>
          <w:sz w:val="28"/>
        </w:rPr>
        <w:t>уполномоченных составлять протоколы об административных правонарушениях на территории Новобессергеневского сельского поселения</w:t>
      </w:r>
      <w:r>
        <w:rPr>
          <w:sz w:val="28"/>
        </w:rPr>
        <w:t>.</w:t>
      </w:r>
    </w:p>
    <w:p w14:paraId="27000000">
      <w:pPr>
        <w:ind/>
        <w:jc w:val="center"/>
        <w:rPr>
          <w:sz w:val="28"/>
        </w:rPr>
      </w:pPr>
    </w:p>
    <w:p w14:paraId="28000000">
      <w:pPr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10"/>
        <w:gridCol w:w="6061"/>
      </w:tblGrid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должности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Статья областного закона от 25.10.2002г. № 273-ЗС</w:t>
            </w:r>
          </w:p>
          <w:p w14:paraId="2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«Об административных правонарушениях»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</w:p>
          <w:p w14:paraId="2D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Ст. 2.2, 5.4,  ч</w:t>
            </w:r>
            <w:r>
              <w:rPr>
                <w:sz w:val="28"/>
              </w:rPr>
              <w:t>асть 2 ст.9.1, ст. 9.3</w:t>
            </w:r>
            <w:r>
              <w:rPr>
                <w:sz w:val="28"/>
              </w:rPr>
              <w:t xml:space="preserve">. 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numPr>
                <w:numId w:val="1"/>
              </w:num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администрации, </w:t>
            </w:r>
          </w:p>
          <w:p w14:paraId="30000000">
            <w:pPr>
              <w:numPr>
                <w:numId w:val="2"/>
              </w:num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>едущий с</w:t>
            </w:r>
            <w:r>
              <w:rPr>
                <w:sz w:val="28"/>
              </w:rPr>
              <w:t>пециалист по имущественным и земельным отношениям.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6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sz w:val="28"/>
              </w:rPr>
            </w:pPr>
          </w:p>
          <w:p w14:paraId="3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Статья </w:t>
            </w:r>
            <w:r>
              <w:rPr>
                <w:sz w:val="28"/>
              </w:rPr>
              <w:t xml:space="preserve">2.3, 2.4, 2.5,   2.10,  </w:t>
            </w:r>
            <w:r>
              <w:rPr>
                <w:sz w:val="28"/>
              </w:rPr>
              <w:t xml:space="preserve">3.2,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4.1,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4.4</w:t>
            </w:r>
            <w:r>
              <w:rPr>
                <w:sz w:val="28"/>
              </w:rPr>
              <w:t xml:space="preserve">,  4.5, 4.7, </w:t>
            </w:r>
            <w:r>
              <w:rPr>
                <w:sz w:val="28"/>
              </w:rPr>
              <w:t>5.1,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5.2,</w:t>
            </w:r>
            <w:r>
              <w:rPr>
                <w:sz w:val="28"/>
              </w:rPr>
              <w:t xml:space="preserve"> 5.3,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5.4,  5.5,  </w:t>
            </w:r>
            <w:r>
              <w:rPr>
                <w:sz w:val="28"/>
              </w:rPr>
              <w:t>6.3,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6.4,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8.1,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8.2</w:t>
            </w:r>
            <w:r>
              <w:rPr>
                <w:sz w:val="28"/>
              </w:rPr>
              <w:t xml:space="preserve">,  </w:t>
            </w:r>
            <w:r>
              <w:rPr>
                <w:sz w:val="28"/>
              </w:rPr>
              <w:t>8.8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8.10,  ч</w:t>
            </w:r>
            <w:r>
              <w:rPr>
                <w:sz w:val="28"/>
              </w:rPr>
              <w:t>асть 2 ст. 9.1, ст. 9.3</w:t>
            </w:r>
            <w:r>
              <w:rPr>
                <w:sz w:val="28"/>
              </w:rPr>
              <w:t>,  ч</w:t>
            </w:r>
            <w:r>
              <w:rPr>
                <w:sz w:val="28"/>
              </w:rPr>
              <w:t>асть 2 ст. 9.</w:t>
            </w:r>
            <w:r>
              <w:rPr>
                <w:sz w:val="28"/>
              </w:rPr>
              <w:t>9</w:t>
            </w:r>
          </w:p>
        </w:tc>
      </w:tr>
    </w:tbl>
    <w:p w14:paraId="33000000">
      <w:pPr>
        <w:ind/>
        <w:jc w:val="center"/>
      </w:pPr>
    </w:p>
    <w:p w14:paraId="34000000">
      <w:pPr>
        <w:ind/>
        <w:jc w:val="center"/>
      </w:pPr>
    </w:p>
    <w:p w14:paraId="35000000">
      <w:pPr>
        <w:ind/>
        <w:jc w:val="center"/>
      </w:pPr>
    </w:p>
    <w:p w14:paraId="36000000">
      <w:pPr>
        <w:ind/>
        <w:jc w:val="center"/>
      </w:pPr>
    </w:p>
    <w:p w14:paraId="37000000">
      <w:pPr>
        <w:ind/>
        <w:jc w:val="both"/>
      </w:pPr>
      <w:r>
        <w:rPr>
          <w:rStyle w:val="Style_5_ch"/>
        </w:rPr>
        <w:t xml:space="preserve">  </w:t>
      </w:r>
    </w:p>
    <w:p w14:paraId="38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default="1" w:styleId="Style_6_ch" w:type="character">
    <w:name w:val="Normal"/>
    <w:link w:val="Style_6"/>
    <w:rPr>
      <w:rFonts w:ascii="Times New Roman" w:hAnsi="Times New Roman"/>
      <w:sz w:val="20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Balloon Text"/>
    <w:basedOn w:val="Style_6"/>
    <w:link w:val="Style_10_ch"/>
    <w:rPr>
      <w:rFonts w:ascii="Tahoma" w:hAnsi="Tahoma"/>
      <w:sz w:val="16"/>
    </w:rPr>
  </w:style>
  <w:style w:styleId="Style_10_ch" w:type="character">
    <w:name w:val="Balloon Text"/>
    <w:basedOn w:val="Style_6_ch"/>
    <w:link w:val="Style_10"/>
    <w:rPr>
      <w:rFonts w:ascii="Tahoma" w:hAnsi="Tahoma"/>
      <w:sz w:val="16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5" w:type="paragraph">
    <w:name w:val="Стиль Заголовок 5 + (латиница) Times New Roman"/>
    <w:basedOn w:val="Style_6"/>
    <w:next w:val="Style_6"/>
    <w:link w:val="Style_5_ch"/>
    <w:rPr>
      <w:rFonts w:asciiTheme="minorAscii" w:hAnsiTheme="minorHAnsi"/>
      <w:sz w:val="22"/>
    </w:rPr>
  </w:style>
  <w:style w:styleId="Style_5_ch" w:type="character">
    <w:name w:val="Стиль Заголовок 5 + (латиница) Times New Roman"/>
    <w:basedOn w:val="Style_6_ch"/>
    <w:link w:val="Style_5"/>
    <w:rPr>
      <w:rFonts w:asciiTheme="minorAscii" w:hAnsiTheme="minorHAnsi"/>
      <w:sz w:val="22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2" w:type="paragraph">
    <w:name w:val="heading 1"/>
    <w:basedOn w:val="Style_6"/>
    <w:next w:val="Style_6"/>
    <w:link w:val="Style_2_ch"/>
    <w:uiPriority w:val="9"/>
    <w:qFormat/>
    <w:pPr>
      <w:keepNext w:val="1"/>
      <w:widowControl w:val="1"/>
      <w:ind/>
      <w:jc w:val="both"/>
      <w:outlineLvl w:val="0"/>
    </w:pPr>
    <w:rPr>
      <w:b w:val="1"/>
      <w:sz w:val="28"/>
    </w:rPr>
  </w:style>
  <w:style w:styleId="Style_2_ch" w:type="character">
    <w:name w:val="heading 1"/>
    <w:basedOn w:val="Style_6_ch"/>
    <w:link w:val="Style_2"/>
    <w:rPr>
      <w:b w:val="1"/>
      <w:sz w:val="2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3" w:type="paragraph">
    <w:name w:val="Subtitle"/>
    <w:basedOn w:val="Style_6"/>
    <w:link w:val="Style_3_ch"/>
    <w:uiPriority w:val="11"/>
    <w:qFormat/>
    <w:pPr>
      <w:widowControl w:val="1"/>
      <w:ind/>
      <w:jc w:val="center"/>
    </w:pPr>
    <w:rPr>
      <w:b w:val="1"/>
      <w:sz w:val="36"/>
    </w:rPr>
  </w:style>
  <w:style w:styleId="Style_3_ch" w:type="character">
    <w:name w:val="Subtitle"/>
    <w:basedOn w:val="Style_6_ch"/>
    <w:link w:val="Style_3"/>
    <w:rPr>
      <w:b w:val="1"/>
      <w:sz w:val="36"/>
    </w:rPr>
  </w:style>
  <w:style w:styleId="Style_23" w:type="paragraph">
    <w:name w:val="Title"/>
    <w:next w:val="Style_6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6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1" w:type="paragraph">
    <w:name w:val="heading 2"/>
    <w:basedOn w:val="Style_6"/>
    <w:next w:val="Style_6"/>
    <w:link w:val="Style_1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1_ch" w:type="character">
    <w:name w:val="heading 2"/>
    <w:basedOn w:val="Style_6_ch"/>
    <w:link w:val="Style_1"/>
    <w:rPr>
      <w:rFonts w:asciiTheme="majorAscii" w:hAnsiTheme="majorHAnsi"/>
      <w:b w:val="1"/>
      <w:color w:themeColor="accent1" w:val="4F81BD"/>
      <w:sz w:val="26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2024-07-22T12:56:51Z</dcterms:modified>
</cp:coreProperties>
</file>