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2EC8" w14:textId="77777777" w:rsidR="002703B2" w:rsidRPr="002703B2" w:rsidRDefault="002703B2" w:rsidP="002703B2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  <w14:ligatures w14:val="none"/>
        </w:rPr>
      </w:pPr>
      <w:r w:rsidRPr="002703B2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  <w14:ligatures w14:val="none"/>
        </w:rPr>
        <w:t>Гарантийный фонд Ростовской области</w:t>
      </w:r>
    </w:p>
    <w:p w14:paraId="5ABC8643" w14:textId="77777777" w:rsidR="002703B2" w:rsidRPr="002703B2" w:rsidRDefault="002703B2" w:rsidP="002703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703B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НКО «Гарантийный фонд Ростовской области» зарегистрирована 28 сентября 2009 года.</w:t>
      </w:r>
    </w:p>
    <w:p w14:paraId="0D77964E" w14:textId="77777777" w:rsidR="002703B2" w:rsidRPr="002703B2" w:rsidRDefault="002703B2" w:rsidP="002703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703B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В соответствии с </w:t>
      </w:r>
      <w:hyperlink r:id="rId5" w:anchor="documents" w:history="1">
        <w:r w:rsidRPr="002703B2">
          <w:rPr>
            <w:rFonts w:ascii="Times New Roman" w:eastAsia="Times New Roman" w:hAnsi="Times New Roman" w:cs="Times New Roman"/>
            <w:color w:val="2449AF"/>
            <w:kern w:val="0"/>
            <w:sz w:val="28"/>
            <w:szCs w:val="28"/>
            <w:u w:val="single"/>
            <w:lang w:eastAsia="ru-RU"/>
            <w14:ligatures w14:val="none"/>
          </w:rPr>
          <w:t>регламентами предоставления поручительств</w:t>
        </w:r>
      </w:hyperlink>
      <w:r w:rsidRPr="002703B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 Гарантийный фонд предоставляет поручительства субъектам малого и среднего предпринимательства и организациям инфраструктуры поддержки субъектов малого и среднего предпринимательства (далее – хозяйствующие субъекты), у которых недостаточно собственного залогового обеспечения для привлечения кредита/банковской гарантии/лизинга/ займа.</w:t>
      </w:r>
    </w:p>
    <w:p w14:paraId="3FCDD945" w14:textId="77777777" w:rsidR="002703B2" w:rsidRPr="002703B2" w:rsidRDefault="002703B2" w:rsidP="002703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703B2">
        <w:rPr>
          <w:rFonts w:ascii="Times New Roman" w:eastAsia="Times New Roman" w:hAnsi="Times New Roman" w:cs="Times New Roman"/>
          <w:b/>
          <w:bCs/>
          <w:color w:val="020B22"/>
          <w:kern w:val="0"/>
          <w:sz w:val="28"/>
          <w:szCs w:val="28"/>
          <w:lang w:eastAsia="ru-RU"/>
          <w14:ligatures w14:val="none"/>
        </w:rPr>
        <w:t>Капитализация фонда</w:t>
      </w:r>
      <w:r w:rsidRPr="002703B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 на 01.01.2022 составила 2 370 212 991,1 рублей, в т.ч. средства федерального бюджета составили 1 655 680 600,0 рублей, областного бюджета – 522 130 180,92 рублей, средства, сформированные за счет приносящей доход деятельности – 192 402 210,18 рублей.</w:t>
      </w:r>
    </w:p>
    <w:p w14:paraId="571508FA" w14:textId="77777777" w:rsidR="002703B2" w:rsidRPr="002703B2" w:rsidRDefault="002703B2" w:rsidP="002703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703B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Утвержден лимит поручительств Фонда </w:t>
      </w:r>
      <w:r w:rsidRPr="002703B2">
        <w:rPr>
          <w:rFonts w:ascii="Times New Roman" w:eastAsia="Times New Roman" w:hAnsi="Times New Roman" w:cs="Times New Roman"/>
          <w:b/>
          <w:bCs/>
          <w:color w:val="020B22"/>
          <w:kern w:val="0"/>
          <w:sz w:val="28"/>
          <w:szCs w:val="28"/>
          <w:lang w:eastAsia="ru-RU"/>
          <w14:ligatures w14:val="none"/>
        </w:rPr>
        <w:t>на 2022 год</w:t>
      </w:r>
      <w:r w:rsidRPr="002703B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 в общем объеме 7 524,5 млн рублей, в том числе по кредитам – 6 335,0 млн рублей, по займам – 837,8 млн рублей, по банковским гарантиям – 331,7 млн рублей, по аккредитивам – 20,0 млн рублей.</w:t>
      </w:r>
    </w:p>
    <w:p w14:paraId="5D0641A6" w14:textId="77777777" w:rsidR="002703B2" w:rsidRPr="002703B2" w:rsidRDefault="002703B2" w:rsidP="002703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703B2">
        <w:rPr>
          <w:rFonts w:ascii="Times New Roman" w:eastAsia="Times New Roman" w:hAnsi="Times New Roman" w:cs="Times New Roman"/>
          <w:b/>
          <w:bCs/>
          <w:color w:val="020B22"/>
          <w:kern w:val="0"/>
          <w:sz w:val="28"/>
          <w:szCs w:val="28"/>
          <w:lang w:eastAsia="ru-RU"/>
          <w14:ligatures w14:val="none"/>
        </w:rPr>
        <w:t>Максимальный лимит поручительства:</w:t>
      </w:r>
    </w:p>
    <w:p w14:paraId="54116D8C" w14:textId="77777777" w:rsidR="002703B2" w:rsidRPr="002703B2" w:rsidRDefault="002703B2" w:rsidP="002703B2">
      <w:pPr>
        <w:numPr>
          <w:ilvl w:val="0"/>
          <w:numId w:val="1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703B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на одного субъекта МСП – до 100 млн руб.,</w:t>
      </w:r>
    </w:p>
    <w:p w14:paraId="3BA47172" w14:textId="77777777" w:rsidR="002703B2" w:rsidRPr="002703B2" w:rsidRDefault="002703B2" w:rsidP="002703B2">
      <w:pPr>
        <w:numPr>
          <w:ilvl w:val="0"/>
          <w:numId w:val="1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703B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для «самозанятого» – 5 млн руб.,</w:t>
      </w:r>
    </w:p>
    <w:p w14:paraId="2EA0F73C" w14:textId="77777777" w:rsidR="002703B2" w:rsidRPr="002703B2" w:rsidRDefault="002703B2" w:rsidP="002703B2">
      <w:pPr>
        <w:numPr>
          <w:ilvl w:val="0"/>
          <w:numId w:val="1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703B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на группу компаний – 200 млн руб.</w:t>
      </w:r>
    </w:p>
    <w:p w14:paraId="703983F3" w14:textId="77777777" w:rsidR="002703B2" w:rsidRPr="002703B2" w:rsidRDefault="002703B2" w:rsidP="002703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703B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Размер вознаграждения за выдачу поручительств рассчитывается в соответствии с порядком расчёта вознаграждения за предоставление поручительства фонда, определенным регламентом. Пример расчета можно посмотреть на сайте фонда в презентации раздела "</w:t>
      </w:r>
      <w:hyperlink r:id="rId6" w:tgtFrame="_blank" w:history="1">
        <w:r w:rsidRPr="002703B2">
          <w:rPr>
            <w:rFonts w:ascii="Times New Roman" w:eastAsia="Times New Roman" w:hAnsi="Times New Roman" w:cs="Times New Roman"/>
            <w:color w:val="2449AF"/>
            <w:kern w:val="0"/>
            <w:sz w:val="28"/>
            <w:szCs w:val="28"/>
            <w:u w:val="single"/>
            <w:lang w:eastAsia="ru-RU"/>
            <w14:ligatures w14:val="none"/>
          </w:rPr>
          <w:t>Гарантийная поддержка фонда".</w:t>
        </w:r>
      </w:hyperlink>
    </w:p>
    <w:p w14:paraId="6987E23B" w14:textId="77777777" w:rsidR="002703B2" w:rsidRPr="002703B2" w:rsidRDefault="002703B2" w:rsidP="002703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703B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Должники самостоятельно обращаются в финансовые организации – партнеры фонда с заявкой на получение кредита, банковской гарантии, займа, лизинга. Поручительства предоставляются только после принятия кредитором предварительного положительного решения о предоставлении должникам финансирования.</w:t>
      </w:r>
    </w:p>
    <w:p w14:paraId="1CFEF370" w14:textId="77777777" w:rsidR="002703B2" w:rsidRPr="002703B2" w:rsidRDefault="002703B2" w:rsidP="002703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703B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Дополнительную информацию по вопросам получения поручительства можно получить в Гарантийном фонде по телефонам: +7 (863) 280-04-06, 280-04-</w:t>
      </w:r>
      <w:r w:rsidRPr="002703B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lastRenderedPageBreak/>
        <w:t>07, </w:t>
      </w:r>
      <w:hyperlink r:id="rId7" w:history="1">
        <w:r w:rsidRPr="002703B2">
          <w:rPr>
            <w:rFonts w:ascii="Times New Roman" w:eastAsia="Times New Roman" w:hAnsi="Times New Roman" w:cs="Times New Roman"/>
            <w:color w:val="2449AF"/>
            <w:kern w:val="0"/>
            <w:sz w:val="28"/>
            <w:szCs w:val="28"/>
            <w:u w:val="single"/>
            <w:lang w:eastAsia="ru-RU"/>
            <w14:ligatures w14:val="none"/>
          </w:rPr>
          <w:t>https://dongarant.ru/</w:t>
        </w:r>
      </w:hyperlink>
      <w:r w:rsidRPr="002703B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, а также в министерстве экономического развития Ростовской области по телефону: +7 (863) 240-64-07.</w:t>
      </w:r>
    </w:p>
    <w:p w14:paraId="7BCDC8C8" w14:textId="77777777" w:rsidR="002703B2" w:rsidRPr="002703B2" w:rsidRDefault="002703B2" w:rsidP="002703B2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hyperlink r:id="rId8" w:tgtFrame="_blank" w:history="1">
        <w:r w:rsidRPr="002703B2">
          <w:rPr>
            <w:rFonts w:ascii="Times New Roman" w:eastAsia="Times New Roman" w:hAnsi="Times New Roman" w:cs="Times New Roman"/>
            <w:b/>
            <w:bCs/>
            <w:color w:val="142B4F"/>
            <w:kern w:val="0"/>
            <w:sz w:val="28"/>
            <w:szCs w:val="28"/>
            <w:u w:val="single"/>
            <w:lang w:eastAsia="ru-RU"/>
            <w14:ligatures w14:val="none"/>
          </w:rPr>
          <w:t>Банки, сотрудничающие с Гарантийным фондом</w:t>
        </w:r>
      </w:hyperlink>
    </w:p>
    <w:p w14:paraId="209C8A3C" w14:textId="77777777" w:rsidR="002703B2" w:rsidRPr="002703B2" w:rsidRDefault="002703B2" w:rsidP="002703B2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703B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 </w:t>
      </w:r>
    </w:p>
    <w:p w14:paraId="306FD0BA" w14:textId="77777777" w:rsidR="002703B2" w:rsidRPr="002703B2" w:rsidRDefault="002703B2" w:rsidP="002703B2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703B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br/>
      </w:r>
      <w:hyperlink r:id="rId9" w:anchor="for" w:tgtFrame="_blank" w:history="1">
        <w:r w:rsidRPr="002703B2">
          <w:rPr>
            <w:rFonts w:ascii="Times New Roman" w:eastAsia="Times New Roman" w:hAnsi="Times New Roman" w:cs="Times New Roman"/>
            <w:b/>
            <w:bCs/>
            <w:color w:val="142B4F"/>
            <w:kern w:val="0"/>
            <w:sz w:val="28"/>
            <w:szCs w:val="28"/>
            <w:u w:val="single"/>
            <w:lang w:eastAsia="ru-RU"/>
            <w14:ligatures w14:val="none"/>
          </w:rPr>
          <w:t>Кому предоставляются поручительства фонда</w:t>
        </w:r>
      </w:hyperlink>
    </w:p>
    <w:p w14:paraId="4CA73A80" w14:textId="77777777" w:rsidR="002703B2" w:rsidRPr="002703B2" w:rsidRDefault="002703B2" w:rsidP="002703B2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703B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br/>
      </w:r>
    </w:p>
    <w:p w14:paraId="467C0C8D" w14:textId="77777777" w:rsidR="002703B2" w:rsidRPr="002703B2" w:rsidRDefault="002703B2" w:rsidP="002703B2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hyperlink r:id="rId10" w:anchor="products" w:tgtFrame="_blank" w:history="1">
        <w:r w:rsidRPr="002703B2">
          <w:rPr>
            <w:rFonts w:ascii="Times New Roman" w:eastAsia="Times New Roman" w:hAnsi="Times New Roman" w:cs="Times New Roman"/>
            <w:b/>
            <w:bCs/>
            <w:color w:val="142B4F"/>
            <w:kern w:val="0"/>
            <w:sz w:val="28"/>
            <w:szCs w:val="28"/>
            <w:u w:val="single"/>
            <w:lang w:eastAsia="ru-RU"/>
            <w14:ligatures w14:val="none"/>
          </w:rPr>
          <w:t>Гарантийные продукты Фонда</w:t>
        </w:r>
      </w:hyperlink>
    </w:p>
    <w:p w14:paraId="1FFA6513" w14:textId="77777777" w:rsidR="002703B2" w:rsidRPr="002703B2" w:rsidRDefault="002703B2" w:rsidP="002703B2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703B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br/>
      </w:r>
    </w:p>
    <w:p w14:paraId="64045A4C" w14:textId="77777777" w:rsidR="002703B2" w:rsidRPr="002703B2" w:rsidRDefault="002703B2" w:rsidP="002703B2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hyperlink r:id="rId11" w:tgtFrame="_blank" w:history="1">
        <w:r w:rsidRPr="002703B2">
          <w:rPr>
            <w:rFonts w:ascii="Times New Roman" w:eastAsia="Times New Roman" w:hAnsi="Times New Roman" w:cs="Times New Roman"/>
            <w:b/>
            <w:bCs/>
            <w:color w:val="142B4F"/>
            <w:kern w:val="0"/>
            <w:sz w:val="28"/>
            <w:szCs w:val="28"/>
            <w:u w:val="single"/>
            <w:lang w:eastAsia="ru-RU"/>
            <w14:ligatures w14:val="none"/>
          </w:rPr>
          <w:t>Отбор банков для размещения средств НКО «Гарантийный фонд РО» во вкладах (депозитах) </w:t>
        </w:r>
      </w:hyperlink>
    </w:p>
    <w:p w14:paraId="346E883D" w14:textId="77777777" w:rsidR="0040570C" w:rsidRPr="002703B2" w:rsidRDefault="0040570C">
      <w:pPr>
        <w:rPr>
          <w:rFonts w:ascii="Times New Roman" w:hAnsi="Times New Roman" w:cs="Times New Roman"/>
          <w:sz w:val="28"/>
          <w:szCs w:val="28"/>
        </w:rPr>
      </w:pPr>
    </w:p>
    <w:sectPr w:rsidR="0040570C" w:rsidRPr="0027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94FA4"/>
    <w:multiLevelType w:val="multilevel"/>
    <w:tmpl w:val="257E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965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B2"/>
    <w:rsid w:val="002703B2"/>
    <w:rsid w:val="0040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C4B6"/>
  <w15:chartTrackingRefBased/>
  <w15:docId w15:val="{55826403-B41C-4A91-B17C-42CE1B7B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1470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6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13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0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garant.ru/finansovyie-partnyoryi-fo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n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ngarant.ru/pred" TargetMode="External"/><Relationship Id="rId11" Type="http://schemas.openxmlformats.org/officeDocument/2006/relationships/hyperlink" Target="https://dongarant.ru/depozityi" TargetMode="External"/><Relationship Id="rId5" Type="http://schemas.openxmlformats.org/officeDocument/2006/relationships/hyperlink" Target="https://dongarant.ru/pred" TargetMode="External"/><Relationship Id="rId10" Type="http://schemas.openxmlformats.org/officeDocument/2006/relationships/hyperlink" Target="https://don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n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Новобессергеневское</dc:creator>
  <cp:keywords/>
  <dc:description/>
  <cp:lastModifiedBy>СП Новобессергеневское</cp:lastModifiedBy>
  <cp:revision>1</cp:revision>
  <dcterms:created xsi:type="dcterms:W3CDTF">2023-03-23T12:57:00Z</dcterms:created>
  <dcterms:modified xsi:type="dcterms:W3CDTF">2023-03-23T12:58:00Z</dcterms:modified>
</cp:coreProperties>
</file>